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F63" w:rsidRPr="00AD205E" w:rsidRDefault="00504F63" w:rsidP="00504F63">
      <w:pPr>
        <w:ind w:left="5245" w:hanging="5812"/>
        <w:jc w:val="right"/>
        <w:rPr>
          <w:b/>
          <w:sz w:val="28"/>
          <w:szCs w:val="28"/>
        </w:rPr>
      </w:pPr>
      <w:r w:rsidRPr="00AD205E">
        <w:rPr>
          <w:b/>
          <w:sz w:val="28"/>
          <w:szCs w:val="28"/>
        </w:rPr>
        <w:t xml:space="preserve">ПРОЕКТНО-СМЕТНЫЙ МЕТОД </w:t>
      </w:r>
    </w:p>
    <w:p w:rsidR="00504F63" w:rsidRPr="00AD205E" w:rsidRDefault="00504F63" w:rsidP="00504F63">
      <w:pPr>
        <w:ind w:left="-709" w:firstLine="142"/>
        <w:jc w:val="right"/>
        <w:rPr>
          <w:b/>
          <w:sz w:val="28"/>
          <w:szCs w:val="28"/>
        </w:rPr>
      </w:pPr>
    </w:p>
    <w:p w:rsidR="00504F63" w:rsidRPr="00AD205E" w:rsidRDefault="00504F63" w:rsidP="00504F63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</w:t>
      </w:r>
      <w:r w:rsidRPr="00AD205E">
        <w:rPr>
          <w:b/>
          <w:sz w:val="28"/>
          <w:szCs w:val="28"/>
        </w:rPr>
        <w:t>«</w:t>
      </w:r>
      <w:r w:rsidRPr="00AD205E">
        <w:rPr>
          <w:sz w:val="28"/>
          <w:szCs w:val="28"/>
        </w:rPr>
        <w:t>УТВЕРЖДАЮ»</w:t>
      </w:r>
    </w:p>
    <w:p w:rsidR="00504F63" w:rsidRPr="00AD205E" w:rsidRDefault="00504F63" w:rsidP="00504F63">
      <w:pPr>
        <w:ind w:firstLine="4962"/>
        <w:jc w:val="both"/>
        <w:rPr>
          <w:rFonts w:eastAsia="Calibri"/>
          <w:sz w:val="28"/>
          <w:szCs w:val="28"/>
          <w:lang w:eastAsia="en-US"/>
        </w:rPr>
      </w:pPr>
      <w:r w:rsidRPr="00AD205E">
        <w:rPr>
          <w:rFonts w:eastAsia="Calibri"/>
          <w:sz w:val="28"/>
          <w:szCs w:val="28"/>
          <w:lang w:eastAsia="en-US"/>
        </w:rPr>
        <w:t xml:space="preserve">Глава </w:t>
      </w:r>
      <w:r>
        <w:rPr>
          <w:rFonts w:eastAsia="Calibri"/>
          <w:sz w:val="28"/>
          <w:szCs w:val="28"/>
          <w:lang w:eastAsia="en-US"/>
        </w:rPr>
        <w:t xml:space="preserve">Бейсугского </w:t>
      </w:r>
      <w:r w:rsidRPr="00AD205E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AD205E">
        <w:rPr>
          <w:rFonts w:eastAsia="Calibri"/>
          <w:sz w:val="28"/>
          <w:szCs w:val="28"/>
          <w:lang w:eastAsia="en-US"/>
        </w:rPr>
        <w:t>сельского</w:t>
      </w:r>
      <w:proofErr w:type="gramEnd"/>
      <w:r w:rsidRPr="00AD205E">
        <w:rPr>
          <w:rFonts w:eastAsia="Calibri"/>
          <w:sz w:val="28"/>
          <w:szCs w:val="28"/>
          <w:lang w:eastAsia="en-US"/>
        </w:rPr>
        <w:t xml:space="preserve"> </w:t>
      </w:r>
    </w:p>
    <w:p w:rsidR="00504F63" w:rsidRPr="00AD205E" w:rsidRDefault="00504F63" w:rsidP="00504F63">
      <w:pPr>
        <w:ind w:firstLine="4962"/>
        <w:jc w:val="both"/>
        <w:rPr>
          <w:rFonts w:eastAsia="Calibri"/>
          <w:sz w:val="28"/>
          <w:szCs w:val="28"/>
          <w:lang w:eastAsia="en-US"/>
        </w:rPr>
      </w:pPr>
      <w:r w:rsidRPr="00AD205E">
        <w:rPr>
          <w:rFonts w:eastAsia="Calibri"/>
          <w:sz w:val="28"/>
          <w:szCs w:val="28"/>
          <w:lang w:eastAsia="en-US"/>
        </w:rPr>
        <w:t xml:space="preserve">поселения </w:t>
      </w:r>
      <w:r>
        <w:rPr>
          <w:rFonts w:eastAsia="Calibri"/>
          <w:sz w:val="28"/>
          <w:szCs w:val="28"/>
          <w:lang w:eastAsia="en-US"/>
        </w:rPr>
        <w:t xml:space="preserve">Выселковского </w:t>
      </w:r>
      <w:r w:rsidRPr="00AD205E">
        <w:rPr>
          <w:rFonts w:eastAsia="Calibri"/>
          <w:sz w:val="28"/>
          <w:szCs w:val="28"/>
          <w:lang w:eastAsia="en-US"/>
        </w:rPr>
        <w:t xml:space="preserve"> района </w:t>
      </w:r>
    </w:p>
    <w:p w:rsidR="00504F63" w:rsidRPr="00AD205E" w:rsidRDefault="00504F63" w:rsidP="00504F63">
      <w:pPr>
        <w:ind w:firstLine="4962"/>
        <w:jc w:val="both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eastAsia="en-US"/>
        </w:rPr>
        <w:t>__________________О.А.Драгунова</w:t>
      </w:r>
      <w:proofErr w:type="spellEnd"/>
    </w:p>
    <w:p w:rsidR="00504F63" w:rsidRPr="00AD205E" w:rsidRDefault="00504F63" w:rsidP="00504F63">
      <w:pPr>
        <w:ind w:firstLine="496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«__</w:t>
      </w:r>
      <w:r w:rsidRPr="00AD205E">
        <w:rPr>
          <w:rFonts w:eastAsia="Calibri"/>
          <w:sz w:val="28"/>
          <w:szCs w:val="28"/>
          <w:lang w:eastAsia="en-US"/>
        </w:rPr>
        <w:t>_»______________2020 года</w:t>
      </w:r>
    </w:p>
    <w:p w:rsidR="00504F63" w:rsidRPr="00AD205E" w:rsidRDefault="00504F63" w:rsidP="00504F63">
      <w:pPr>
        <w:ind w:firstLine="4962"/>
        <w:rPr>
          <w:sz w:val="28"/>
          <w:szCs w:val="28"/>
        </w:rPr>
      </w:pPr>
    </w:p>
    <w:p w:rsidR="00504F63" w:rsidRPr="00BD6D60" w:rsidRDefault="00504F63" w:rsidP="00504F63">
      <w:pPr>
        <w:pStyle w:val="a5"/>
        <w:ind w:left="142" w:firstLine="567"/>
        <w:jc w:val="both"/>
        <w:rPr>
          <w:sz w:val="28"/>
          <w:szCs w:val="28"/>
        </w:rPr>
      </w:pPr>
      <w:r w:rsidRPr="00504F63">
        <w:rPr>
          <w:b/>
          <w:sz w:val="28"/>
          <w:szCs w:val="28"/>
        </w:rPr>
        <w:t>Обоснование начальной (максимальной) цены контракта</w:t>
      </w:r>
      <w:r w:rsidRPr="00504F63">
        <w:rPr>
          <w:sz w:val="28"/>
          <w:szCs w:val="28"/>
        </w:rPr>
        <w:t xml:space="preserve"> </w:t>
      </w:r>
      <w:r w:rsidRPr="00504F63">
        <w:rPr>
          <w:b/>
          <w:sz w:val="28"/>
          <w:szCs w:val="28"/>
        </w:rPr>
        <w:t>по объекту:</w:t>
      </w:r>
      <w:r w:rsidRPr="00504F6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</w:t>
      </w:r>
      <w:r w:rsidRPr="00BD6D60">
        <w:rPr>
          <w:sz w:val="28"/>
          <w:szCs w:val="28"/>
        </w:rPr>
        <w:t>«</w:t>
      </w:r>
      <w:r w:rsidR="00BD6D60" w:rsidRPr="00BD6D60">
        <w:rPr>
          <w:sz w:val="28"/>
          <w:szCs w:val="28"/>
        </w:rPr>
        <w:t xml:space="preserve">Ямочный ремонт асфальтного покрытия автодороги по ул. Ленина от ул. Комсомольская до пересечения с автомобильной дорогой </w:t>
      </w:r>
      <w:proofErr w:type="spellStart"/>
      <w:r w:rsidR="00BD6D60" w:rsidRPr="00BD6D60">
        <w:rPr>
          <w:sz w:val="28"/>
          <w:szCs w:val="28"/>
        </w:rPr>
        <w:t>ст-ца</w:t>
      </w:r>
      <w:proofErr w:type="spellEnd"/>
      <w:r w:rsidR="00BD6D60" w:rsidRPr="00BD6D60">
        <w:rPr>
          <w:sz w:val="28"/>
          <w:szCs w:val="28"/>
        </w:rPr>
        <w:t xml:space="preserve"> </w:t>
      </w:r>
      <w:proofErr w:type="spellStart"/>
      <w:r w:rsidR="00BD6D60" w:rsidRPr="00BD6D60">
        <w:rPr>
          <w:sz w:val="28"/>
          <w:szCs w:val="28"/>
        </w:rPr>
        <w:t>Журавская-г</w:t>
      </w:r>
      <w:proofErr w:type="gramStart"/>
      <w:r w:rsidR="00BD6D60" w:rsidRPr="00BD6D60">
        <w:rPr>
          <w:sz w:val="28"/>
          <w:szCs w:val="28"/>
        </w:rPr>
        <w:t>.Т</w:t>
      </w:r>
      <w:proofErr w:type="gramEnd"/>
      <w:r w:rsidR="00BD6D60" w:rsidRPr="00BD6D60">
        <w:rPr>
          <w:sz w:val="28"/>
          <w:szCs w:val="28"/>
        </w:rPr>
        <w:t>ихорецк</w:t>
      </w:r>
      <w:proofErr w:type="spellEnd"/>
      <w:r w:rsidR="00BD6D60" w:rsidRPr="00BD6D60">
        <w:rPr>
          <w:sz w:val="28"/>
          <w:szCs w:val="28"/>
        </w:rPr>
        <w:t xml:space="preserve"> в </w:t>
      </w:r>
      <w:proofErr w:type="spellStart"/>
      <w:r w:rsidR="00BD6D60" w:rsidRPr="00BD6D60">
        <w:rPr>
          <w:sz w:val="28"/>
          <w:szCs w:val="28"/>
        </w:rPr>
        <w:t>ст-це</w:t>
      </w:r>
      <w:proofErr w:type="spellEnd"/>
      <w:r w:rsidR="00BD6D60" w:rsidRPr="00BD6D60">
        <w:rPr>
          <w:sz w:val="28"/>
          <w:szCs w:val="28"/>
        </w:rPr>
        <w:t xml:space="preserve"> Новодонецкой  Выселковского района</w:t>
      </w:r>
      <w:r w:rsidRPr="00BD6D60">
        <w:rPr>
          <w:sz w:val="28"/>
          <w:szCs w:val="28"/>
        </w:rPr>
        <w:t>»</w:t>
      </w:r>
      <w:r w:rsidRPr="00BD6D60">
        <w:rPr>
          <w:sz w:val="28"/>
          <w:szCs w:val="28"/>
        </w:rPr>
        <w:br/>
      </w:r>
      <w:r>
        <w:rPr>
          <w:b/>
          <w:sz w:val="28"/>
          <w:szCs w:val="28"/>
        </w:rPr>
        <w:t xml:space="preserve">        </w:t>
      </w:r>
      <w:r w:rsidRPr="00504F63">
        <w:rPr>
          <w:b/>
          <w:sz w:val="28"/>
          <w:szCs w:val="28"/>
        </w:rPr>
        <w:t>по адресу</w:t>
      </w:r>
      <w:r w:rsidRPr="00BD6D60">
        <w:rPr>
          <w:b/>
          <w:sz w:val="28"/>
          <w:szCs w:val="28"/>
        </w:rPr>
        <w:t>:</w:t>
      </w:r>
      <w:r w:rsidRPr="00BD6D60">
        <w:rPr>
          <w:sz w:val="28"/>
          <w:szCs w:val="28"/>
        </w:rPr>
        <w:t xml:space="preserve"> </w:t>
      </w:r>
      <w:r w:rsidR="00BD6D60" w:rsidRPr="00BD6D60">
        <w:rPr>
          <w:sz w:val="28"/>
          <w:szCs w:val="28"/>
        </w:rPr>
        <w:t xml:space="preserve">Краснодарский край, Выселковский район  станица Новодонецкая  улица Ленина  от улицы Комсомольской до пересечения с автомобильной дорогой  </w:t>
      </w:r>
      <w:proofErr w:type="spellStart"/>
      <w:r w:rsidR="00BD6D60" w:rsidRPr="00BD6D60">
        <w:rPr>
          <w:sz w:val="28"/>
          <w:szCs w:val="28"/>
        </w:rPr>
        <w:t>ст-ца</w:t>
      </w:r>
      <w:proofErr w:type="spellEnd"/>
      <w:r w:rsidR="00BD6D60" w:rsidRPr="00BD6D60">
        <w:rPr>
          <w:sz w:val="28"/>
          <w:szCs w:val="28"/>
        </w:rPr>
        <w:t xml:space="preserve"> </w:t>
      </w:r>
      <w:proofErr w:type="spellStart"/>
      <w:r w:rsidR="00BD6D60" w:rsidRPr="00BD6D60">
        <w:rPr>
          <w:sz w:val="28"/>
          <w:szCs w:val="28"/>
        </w:rPr>
        <w:t>Журавская-г</w:t>
      </w:r>
      <w:proofErr w:type="gramStart"/>
      <w:r w:rsidR="00BD6D60" w:rsidRPr="00BD6D60">
        <w:rPr>
          <w:sz w:val="28"/>
          <w:szCs w:val="28"/>
        </w:rPr>
        <w:t>.Т</w:t>
      </w:r>
      <w:proofErr w:type="gramEnd"/>
      <w:r w:rsidR="00BD6D60" w:rsidRPr="00BD6D60">
        <w:rPr>
          <w:sz w:val="28"/>
          <w:szCs w:val="28"/>
        </w:rPr>
        <w:t>ихорецк</w:t>
      </w:r>
      <w:proofErr w:type="spellEnd"/>
      <w:r w:rsidR="00BD6D60" w:rsidRPr="00BD6D60">
        <w:rPr>
          <w:sz w:val="28"/>
          <w:szCs w:val="28"/>
        </w:rPr>
        <w:t xml:space="preserve"> в </w:t>
      </w:r>
      <w:proofErr w:type="spellStart"/>
      <w:r w:rsidR="00BD6D60" w:rsidRPr="00BD6D60">
        <w:rPr>
          <w:sz w:val="28"/>
          <w:szCs w:val="28"/>
        </w:rPr>
        <w:t>ст-це</w:t>
      </w:r>
      <w:proofErr w:type="spellEnd"/>
      <w:r w:rsidR="00BD6D60" w:rsidRPr="00BD6D60">
        <w:rPr>
          <w:sz w:val="28"/>
          <w:szCs w:val="28"/>
        </w:rPr>
        <w:t xml:space="preserve"> Новодонецкой  Выселковского района</w:t>
      </w:r>
    </w:p>
    <w:p w:rsidR="00504F63" w:rsidRPr="00504F63" w:rsidRDefault="00504F63" w:rsidP="00504F63">
      <w:pPr>
        <w:pStyle w:val="a5"/>
        <w:ind w:left="142" w:firstLine="567"/>
        <w:jc w:val="both"/>
        <w:rPr>
          <w:sz w:val="28"/>
          <w:szCs w:val="28"/>
        </w:rPr>
      </w:pPr>
      <w:r w:rsidRPr="00504F63">
        <w:rPr>
          <w:sz w:val="28"/>
          <w:szCs w:val="28"/>
        </w:rPr>
        <w:t xml:space="preserve"> Используемый метод определения начальной (максимальной) цены контракта: проектно-сметный метод</w:t>
      </w:r>
      <w:r w:rsidR="00BD6D60">
        <w:rPr>
          <w:sz w:val="28"/>
          <w:szCs w:val="28"/>
        </w:rPr>
        <w:t>.</w:t>
      </w:r>
    </w:p>
    <w:p w:rsidR="00504F63" w:rsidRPr="00504F63" w:rsidRDefault="00504F63" w:rsidP="00504F63">
      <w:pPr>
        <w:pStyle w:val="a5"/>
        <w:jc w:val="both"/>
        <w:rPr>
          <w:sz w:val="28"/>
          <w:szCs w:val="28"/>
        </w:rPr>
      </w:pPr>
      <w:r w:rsidRPr="00504F63">
        <w:rPr>
          <w:sz w:val="28"/>
          <w:szCs w:val="28"/>
        </w:rPr>
        <w:t xml:space="preserve">Обоснование выбранного метода обоснования начальной максимальной цены контракта: </w:t>
      </w:r>
      <w:proofErr w:type="gramStart"/>
      <w:r w:rsidRPr="00504F63">
        <w:rPr>
          <w:sz w:val="28"/>
          <w:szCs w:val="28"/>
        </w:rPr>
        <w:t>Проектно-сметный метод может применяться при определении и обосновании начальной (максимальной) цены контракта, цены контракта, заключаемого с единственным поставщиком (подрядчиком, исполнителем), на текущий ремонт зданий, строений, сооружений, помещений.</w:t>
      </w:r>
      <w:proofErr w:type="gramEnd"/>
    </w:p>
    <w:tbl>
      <w:tblPr>
        <w:tblW w:w="10456" w:type="dxa"/>
        <w:tblInd w:w="-318" w:type="dxa"/>
        <w:tblLook w:val="04A0"/>
      </w:tblPr>
      <w:tblGrid>
        <w:gridCol w:w="591"/>
        <w:gridCol w:w="5433"/>
        <w:gridCol w:w="630"/>
        <w:gridCol w:w="1031"/>
        <w:gridCol w:w="34"/>
        <w:gridCol w:w="2737"/>
      </w:tblGrid>
      <w:tr w:rsidR="00504F63" w:rsidRPr="00504F63" w:rsidTr="005A4BC0">
        <w:trPr>
          <w:trHeight w:val="315"/>
        </w:trPr>
        <w:tc>
          <w:tcPr>
            <w:tcW w:w="104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F63" w:rsidRPr="00504F63" w:rsidRDefault="00504F63" w:rsidP="00504F63">
            <w:pPr>
              <w:pStyle w:val="a5"/>
              <w:jc w:val="both"/>
              <w:rPr>
                <w:sz w:val="28"/>
                <w:szCs w:val="28"/>
              </w:rPr>
            </w:pPr>
            <w:r w:rsidRPr="00504F63">
              <w:rPr>
                <w:sz w:val="28"/>
                <w:szCs w:val="28"/>
              </w:rPr>
              <w:t>Таблица. Расчет начальной (максимальной) цены контракта</w:t>
            </w:r>
            <w:r>
              <w:rPr>
                <w:sz w:val="28"/>
                <w:szCs w:val="28"/>
              </w:rPr>
              <w:t xml:space="preserve"> на основании приложений №1 </w:t>
            </w:r>
          </w:p>
        </w:tc>
      </w:tr>
      <w:tr w:rsidR="00504F63" w:rsidRPr="00AD205E" w:rsidTr="005A4BC0">
        <w:trPr>
          <w:trHeight w:val="315"/>
        </w:trPr>
        <w:tc>
          <w:tcPr>
            <w:tcW w:w="10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F63" w:rsidRPr="00AD205E" w:rsidRDefault="00504F63" w:rsidP="00EC349E">
            <w:pPr>
              <w:jc w:val="center"/>
              <w:rPr>
                <w:b/>
                <w:bCs/>
              </w:rPr>
            </w:pPr>
            <w:r w:rsidRPr="00AD205E">
              <w:rPr>
                <w:b/>
                <w:bCs/>
              </w:rPr>
              <w:t>Раздел I. Сметная стоимость в текущих ценах</w:t>
            </w:r>
          </w:p>
        </w:tc>
      </w:tr>
      <w:tr w:rsidR="00504F63" w:rsidRPr="00AD205E" w:rsidTr="005A4BC0">
        <w:trPr>
          <w:trHeight w:val="945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63" w:rsidRPr="00AD205E" w:rsidRDefault="00504F63" w:rsidP="00EC349E">
            <w:pPr>
              <w:jc w:val="center"/>
              <w:rPr>
                <w:b/>
                <w:bCs/>
              </w:rPr>
            </w:pPr>
            <w:r w:rsidRPr="00AD205E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AD205E">
              <w:rPr>
                <w:b/>
                <w:bCs/>
              </w:rPr>
              <w:t>п</w:t>
            </w:r>
            <w:proofErr w:type="spellEnd"/>
            <w:proofErr w:type="gramEnd"/>
            <w:r w:rsidRPr="00AD205E">
              <w:rPr>
                <w:b/>
                <w:bCs/>
              </w:rPr>
              <w:t>/</w:t>
            </w:r>
            <w:proofErr w:type="spellStart"/>
            <w:r w:rsidRPr="00AD205E">
              <w:rPr>
                <w:b/>
                <w:bCs/>
              </w:rPr>
              <w:t>п</w:t>
            </w:r>
            <w:proofErr w:type="spellEnd"/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63" w:rsidRPr="00AD205E" w:rsidRDefault="00504F63" w:rsidP="00EC349E">
            <w:pPr>
              <w:jc w:val="center"/>
              <w:rPr>
                <w:b/>
                <w:bCs/>
              </w:rPr>
            </w:pPr>
            <w:r w:rsidRPr="00AD205E">
              <w:rPr>
                <w:b/>
                <w:bCs/>
              </w:rPr>
              <w:t>Наименование затрат</w:t>
            </w:r>
          </w:p>
        </w:tc>
        <w:tc>
          <w:tcPr>
            <w:tcW w:w="44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4F63" w:rsidRPr="00AD205E" w:rsidRDefault="00504F63" w:rsidP="00EC349E">
            <w:pPr>
              <w:jc w:val="center"/>
              <w:rPr>
                <w:b/>
                <w:bCs/>
              </w:rPr>
            </w:pPr>
            <w:r w:rsidRPr="00AD205E">
              <w:rPr>
                <w:b/>
                <w:bCs/>
              </w:rPr>
              <w:t>Стоимость  согласно сметной документации (руб.) в текущих ценах по состоянию на 01.06.2019 г.</w:t>
            </w:r>
          </w:p>
        </w:tc>
      </w:tr>
      <w:tr w:rsidR="00504F63" w:rsidRPr="00AD205E" w:rsidTr="005A4BC0">
        <w:trPr>
          <w:trHeight w:val="315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63" w:rsidRPr="00AD205E" w:rsidRDefault="00504F63" w:rsidP="00EC349E">
            <w:pPr>
              <w:jc w:val="center"/>
            </w:pPr>
            <w:r w:rsidRPr="00AD205E">
              <w:t>1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63" w:rsidRPr="00AD205E" w:rsidRDefault="00504F63" w:rsidP="00EC349E">
            <w:pPr>
              <w:jc w:val="both"/>
            </w:pPr>
            <w:r w:rsidRPr="00AD205E">
              <w:t>Фонд оплаты труда в составе прямых затрат</w:t>
            </w:r>
          </w:p>
        </w:tc>
        <w:tc>
          <w:tcPr>
            <w:tcW w:w="44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4F63" w:rsidRPr="00AD205E" w:rsidRDefault="00BD6D60" w:rsidP="00EC349E">
            <w:pPr>
              <w:jc w:val="center"/>
            </w:pPr>
            <w:r>
              <w:t>263 001</w:t>
            </w:r>
          </w:p>
        </w:tc>
      </w:tr>
      <w:tr w:rsidR="00504F63" w:rsidRPr="00AD205E" w:rsidTr="005A4BC0">
        <w:trPr>
          <w:trHeight w:val="315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63" w:rsidRPr="00AD205E" w:rsidRDefault="00504F63" w:rsidP="00EC349E">
            <w:pPr>
              <w:jc w:val="center"/>
            </w:pPr>
            <w:r w:rsidRPr="00AD205E">
              <w:t>2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63" w:rsidRPr="00AD205E" w:rsidRDefault="00504F63" w:rsidP="00EC349E">
            <w:pPr>
              <w:jc w:val="both"/>
            </w:pPr>
            <w:r w:rsidRPr="00AD205E">
              <w:t>Стоимость эксплуатации машин и механизмов</w:t>
            </w:r>
          </w:p>
        </w:tc>
        <w:tc>
          <w:tcPr>
            <w:tcW w:w="44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4F63" w:rsidRPr="00AD205E" w:rsidRDefault="00BD6D60" w:rsidP="00EC349E">
            <w:pPr>
              <w:jc w:val="center"/>
            </w:pPr>
            <w:r>
              <w:t>76 793</w:t>
            </w:r>
          </w:p>
        </w:tc>
      </w:tr>
      <w:tr w:rsidR="00504F63" w:rsidRPr="00AD205E" w:rsidTr="005A4BC0">
        <w:trPr>
          <w:trHeight w:val="630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63" w:rsidRPr="00AD205E" w:rsidRDefault="00504F63" w:rsidP="00EC349E">
            <w:pPr>
              <w:jc w:val="center"/>
            </w:pPr>
            <w:r w:rsidRPr="00AD205E">
              <w:t>3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63" w:rsidRPr="00AD205E" w:rsidRDefault="00504F63" w:rsidP="00EC349E">
            <w:pPr>
              <w:jc w:val="both"/>
            </w:pPr>
            <w:r w:rsidRPr="00AD205E">
              <w:t>Стоимость материалов с учетом доставки до  места работ (франко-объект)</w:t>
            </w:r>
          </w:p>
        </w:tc>
        <w:tc>
          <w:tcPr>
            <w:tcW w:w="44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4F63" w:rsidRPr="00AD205E" w:rsidRDefault="00BD6D60" w:rsidP="00EC349E">
            <w:pPr>
              <w:jc w:val="center"/>
            </w:pPr>
            <w:r>
              <w:t>787 267</w:t>
            </w:r>
          </w:p>
        </w:tc>
      </w:tr>
      <w:tr w:rsidR="00504F63" w:rsidRPr="00AD205E" w:rsidTr="005A4BC0">
        <w:trPr>
          <w:trHeight w:val="315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63" w:rsidRPr="00AD205E" w:rsidRDefault="00504F63" w:rsidP="00EC349E">
            <w:pPr>
              <w:jc w:val="center"/>
            </w:pPr>
            <w:r w:rsidRPr="00AD205E">
              <w:t>4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63" w:rsidRPr="00AD205E" w:rsidRDefault="00504F63" w:rsidP="00EC349E">
            <w:pPr>
              <w:jc w:val="both"/>
            </w:pPr>
            <w:r w:rsidRPr="00AD205E">
              <w:t>Накладные  расходы</w:t>
            </w:r>
          </w:p>
        </w:tc>
        <w:tc>
          <w:tcPr>
            <w:tcW w:w="44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4F63" w:rsidRPr="00AD205E" w:rsidRDefault="00BD6D60" w:rsidP="00EC349E">
            <w:pPr>
              <w:jc w:val="center"/>
            </w:pPr>
            <w:r>
              <w:t>273 521</w:t>
            </w:r>
          </w:p>
        </w:tc>
      </w:tr>
      <w:tr w:rsidR="00504F63" w:rsidRPr="00AD205E" w:rsidTr="005A4BC0">
        <w:trPr>
          <w:trHeight w:val="315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63" w:rsidRPr="00AD205E" w:rsidRDefault="00504F63" w:rsidP="00EC349E">
            <w:pPr>
              <w:jc w:val="center"/>
            </w:pPr>
            <w:r w:rsidRPr="00AD205E">
              <w:t>5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63" w:rsidRPr="00AD205E" w:rsidRDefault="00504F63" w:rsidP="00EC349E">
            <w:pPr>
              <w:jc w:val="both"/>
            </w:pPr>
            <w:r w:rsidRPr="00AD205E">
              <w:t>Сметная прибыль</w:t>
            </w:r>
          </w:p>
        </w:tc>
        <w:tc>
          <w:tcPr>
            <w:tcW w:w="44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4F63" w:rsidRPr="00AD205E" w:rsidRDefault="00BD6D60" w:rsidP="00EC349E">
            <w:pPr>
              <w:jc w:val="center"/>
            </w:pPr>
            <w:r>
              <w:t>134 131</w:t>
            </w:r>
          </w:p>
        </w:tc>
      </w:tr>
      <w:tr w:rsidR="00504F63" w:rsidRPr="00AD205E" w:rsidTr="005A4BC0">
        <w:trPr>
          <w:trHeight w:val="315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63" w:rsidRPr="00AD205E" w:rsidRDefault="00504F63" w:rsidP="00EC349E">
            <w:pPr>
              <w:jc w:val="center"/>
            </w:pPr>
            <w:r w:rsidRPr="00AD205E">
              <w:t>6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63" w:rsidRPr="00AD205E" w:rsidRDefault="00504F63" w:rsidP="00EC349E">
            <w:pPr>
              <w:jc w:val="both"/>
            </w:pPr>
            <w:r w:rsidRPr="00AD205E">
              <w:t>Оборудование</w:t>
            </w:r>
          </w:p>
        </w:tc>
        <w:tc>
          <w:tcPr>
            <w:tcW w:w="44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4F63" w:rsidRPr="00AD205E" w:rsidRDefault="00504F63" w:rsidP="00EC349E">
            <w:pPr>
              <w:jc w:val="center"/>
            </w:pPr>
            <w:r w:rsidRPr="00AD205E">
              <w:t> </w:t>
            </w:r>
          </w:p>
        </w:tc>
      </w:tr>
      <w:tr w:rsidR="00504F63" w:rsidRPr="00AD205E" w:rsidTr="005A4BC0">
        <w:trPr>
          <w:trHeight w:val="315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63" w:rsidRPr="00AD205E" w:rsidRDefault="00504F63" w:rsidP="00EC349E">
            <w:pPr>
              <w:jc w:val="center"/>
            </w:pPr>
            <w:r w:rsidRPr="00AD205E">
              <w:t>7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63" w:rsidRPr="00AD205E" w:rsidRDefault="00504F63" w:rsidP="00EC349E">
            <w:pPr>
              <w:jc w:val="both"/>
            </w:pPr>
            <w:r w:rsidRPr="00AD205E">
              <w:t>Прочие затраты</w:t>
            </w:r>
          </w:p>
        </w:tc>
        <w:tc>
          <w:tcPr>
            <w:tcW w:w="44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4F63" w:rsidRPr="00AD205E" w:rsidRDefault="00504F63" w:rsidP="00EC349E">
            <w:pPr>
              <w:jc w:val="center"/>
            </w:pPr>
          </w:p>
        </w:tc>
      </w:tr>
      <w:tr w:rsidR="00504F63" w:rsidRPr="00AD205E" w:rsidTr="005A4BC0">
        <w:trPr>
          <w:trHeight w:val="315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63" w:rsidRPr="00AD205E" w:rsidRDefault="00504F63" w:rsidP="00EC349E">
            <w:pPr>
              <w:jc w:val="center"/>
            </w:pPr>
            <w:r w:rsidRPr="00AD205E">
              <w:t>8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63" w:rsidRPr="00AD205E" w:rsidRDefault="00504F63" w:rsidP="00EC349E">
            <w:pPr>
              <w:jc w:val="both"/>
            </w:pPr>
            <w:r w:rsidRPr="00AD205E">
              <w:t>Непредвиденные расходы</w:t>
            </w:r>
          </w:p>
        </w:tc>
        <w:tc>
          <w:tcPr>
            <w:tcW w:w="44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4F63" w:rsidRPr="00AD205E" w:rsidRDefault="00504F63" w:rsidP="00EC349E">
            <w:pPr>
              <w:jc w:val="center"/>
            </w:pPr>
            <w:r w:rsidRPr="00AD205E">
              <w:t> </w:t>
            </w:r>
          </w:p>
        </w:tc>
      </w:tr>
      <w:tr w:rsidR="00504F63" w:rsidRPr="00AD205E" w:rsidTr="005A4BC0">
        <w:trPr>
          <w:trHeight w:val="315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63" w:rsidRPr="00AD205E" w:rsidRDefault="00504F63" w:rsidP="00EC349E">
            <w:pPr>
              <w:jc w:val="center"/>
            </w:pPr>
            <w:r w:rsidRPr="00AD205E">
              <w:t>9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63" w:rsidRPr="00AD205E" w:rsidRDefault="00504F63" w:rsidP="00EC349E">
            <w:pPr>
              <w:jc w:val="both"/>
            </w:pPr>
            <w:r w:rsidRPr="00AD205E">
              <w:t>Итого без НДС</w:t>
            </w:r>
          </w:p>
        </w:tc>
        <w:tc>
          <w:tcPr>
            <w:tcW w:w="44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4F63" w:rsidRPr="00AD205E" w:rsidRDefault="00BD6D60" w:rsidP="00EC349E">
            <w:pPr>
              <w:jc w:val="center"/>
            </w:pPr>
            <w:r>
              <w:t>1534 713</w:t>
            </w:r>
          </w:p>
        </w:tc>
      </w:tr>
      <w:tr w:rsidR="00504F63" w:rsidRPr="00AD205E" w:rsidTr="005A4BC0">
        <w:trPr>
          <w:trHeight w:val="315"/>
        </w:trPr>
        <w:tc>
          <w:tcPr>
            <w:tcW w:w="10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F63" w:rsidRPr="00AD205E" w:rsidRDefault="00504F63" w:rsidP="00D46A33">
            <w:pPr>
              <w:jc w:val="center"/>
              <w:rPr>
                <w:b/>
                <w:bCs/>
              </w:rPr>
            </w:pPr>
            <w:r w:rsidRPr="00AD205E">
              <w:rPr>
                <w:b/>
                <w:bCs/>
              </w:rPr>
              <w:t xml:space="preserve">Раздел II. </w:t>
            </w:r>
            <w:r w:rsidR="00D46A33">
              <w:rPr>
                <w:b/>
                <w:bCs/>
              </w:rPr>
              <w:t>Стоимость работ в ценах на дату форми</w:t>
            </w:r>
            <w:r w:rsidR="005A4BC0">
              <w:rPr>
                <w:b/>
                <w:bCs/>
              </w:rPr>
              <w:t>рования начальной (максимальной) цены контракта</w:t>
            </w:r>
          </w:p>
        </w:tc>
      </w:tr>
      <w:tr w:rsidR="00504F63" w:rsidRPr="00AD205E" w:rsidTr="005A4BC0">
        <w:trPr>
          <w:trHeight w:val="630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F63" w:rsidRPr="00AD205E" w:rsidRDefault="00504F63" w:rsidP="00EC349E">
            <w:pPr>
              <w:jc w:val="center"/>
              <w:rPr>
                <w:b/>
                <w:bCs/>
              </w:rPr>
            </w:pPr>
            <w:r w:rsidRPr="00AD205E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AD205E">
              <w:rPr>
                <w:b/>
                <w:bCs/>
              </w:rPr>
              <w:t>п</w:t>
            </w:r>
            <w:proofErr w:type="spellEnd"/>
            <w:proofErr w:type="gramEnd"/>
            <w:r w:rsidRPr="00AD205E">
              <w:rPr>
                <w:b/>
                <w:bCs/>
              </w:rPr>
              <w:t>/</w:t>
            </w:r>
            <w:proofErr w:type="spellStart"/>
            <w:r w:rsidRPr="00AD205E">
              <w:rPr>
                <w:b/>
                <w:bCs/>
              </w:rPr>
              <w:t>п</w:t>
            </w:r>
            <w:proofErr w:type="spellEnd"/>
          </w:p>
        </w:tc>
        <w:tc>
          <w:tcPr>
            <w:tcW w:w="6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63" w:rsidRPr="00AD205E" w:rsidRDefault="00504F63" w:rsidP="00EC349E">
            <w:pPr>
              <w:jc w:val="center"/>
              <w:rPr>
                <w:b/>
                <w:bCs/>
              </w:rPr>
            </w:pPr>
            <w:r w:rsidRPr="00AD205E">
              <w:rPr>
                <w:b/>
                <w:bCs/>
              </w:rPr>
              <w:t>Наименование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63" w:rsidRPr="00AD205E" w:rsidRDefault="00504F63" w:rsidP="00EC349E">
            <w:pPr>
              <w:jc w:val="center"/>
              <w:rPr>
                <w:b/>
                <w:bCs/>
              </w:rPr>
            </w:pPr>
            <w:r w:rsidRPr="00AD205E">
              <w:rPr>
                <w:b/>
                <w:bCs/>
              </w:rPr>
              <w:t xml:space="preserve">Ед. </w:t>
            </w:r>
            <w:proofErr w:type="spellStart"/>
            <w:r w:rsidRPr="00AD205E">
              <w:rPr>
                <w:b/>
                <w:bCs/>
              </w:rPr>
              <w:t>изм</w:t>
            </w:r>
            <w:proofErr w:type="spellEnd"/>
            <w:r w:rsidRPr="00AD205E">
              <w:rPr>
                <w:b/>
                <w:bCs/>
              </w:rPr>
              <w:t>.</w:t>
            </w:r>
          </w:p>
        </w:tc>
        <w:tc>
          <w:tcPr>
            <w:tcW w:w="2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63" w:rsidRPr="00AD205E" w:rsidRDefault="00504F63" w:rsidP="00EC349E">
            <w:pPr>
              <w:jc w:val="center"/>
              <w:rPr>
                <w:b/>
                <w:bCs/>
              </w:rPr>
            </w:pPr>
            <w:r w:rsidRPr="00AD205E">
              <w:rPr>
                <w:b/>
                <w:bCs/>
              </w:rPr>
              <w:t>Значения</w:t>
            </w:r>
          </w:p>
        </w:tc>
      </w:tr>
      <w:tr w:rsidR="00504F63" w:rsidRPr="00AD205E" w:rsidTr="005A4BC0">
        <w:trPr>
          <w:trHeight w:val="315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63" w:rsidRPr="00AD205E" w:rsidRDefault="00504F63" w:rsidP="00EC349E">
            <w:pPr>
              <w:jc w:val="center"/>
            </w:pPr>
            <w:r w:rsidRPr="00AD205E">
              <w:t>10</w:t>
            </w:r>
          </w:p>
        </w:tc>
        <w:tc>
          <w:tcPr>
            <w:tcW w:w="6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63" w:rsidRPr="00AD205E" w:rsidRDefault="005A4BC0" w:rsidP="00EC349E">
            <w:pPr>
              <w:jc w:val="both"/>
            </w:pPr>
            <w:r>
              <w:t>Индекс фактической инфляции Росстата 1,0033*1,0034*1,0064*1,003*1,0022*1,0025*1,0008*1*1,0052*1,0168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63" w:rsidRPr="00AD205E" w:rsidRDefault="005A4BC0" w:rsidP="00EC349E">
            <w:pPr>
              <w:jc w:val="center"/>
            </w:pPr>
            <w:r>
              <w:t>%</w:t>
            </w:r>
          </w:p>
        </w:tc>
        <w:tc>
          <w:tcPr>
            <w:tcW w:w="2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63" w:rsidRPr="00AD205E" w:rsidRDefault="005A4BC0" w:rsidP="00EC349E">
            <w:pPr>
              <w:jc w:val="center"/>
            </w:pPr>
            <w:r>
              <w:t>104,44</w:t>
            </w:r>
          </w:p>
        </w:tc>
      </w:tr>
      <w:tr w:rsidR="005A4BC0" w:rsidRPr="00AD205E" w:rsidTr="005A4BC0">
        <w:trPr>
          <w:trHeight w:val="315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BC0" w:rsidRPr="00AD205E" w:rsidRDefault="005A4BC0" w:rsidP="00EC349E">
            <w:pPr>
              <w:jc w:val="center"/>
            </w:pPr>
          </w:p>
        </w:tc>
        <w:tc>
          <w:tcPr>
            <w:tcW w:w="6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BC0" w:rsidRPr="00AD205E" w:rsidRDefault="005A4BC0" w:rsidP="00EC349E">
            <w:pPr>
              <w:jc w:val="both"/>
            </w:pPr>
            <w:r>
              <w:t xml:space="preserve">Итого без НДС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BC0" w:rsidRPr="00AD205E" w:rsidRDefault="005A4BC0" w:rsidP="00EC349E">
            <w:pPr>
              <w:jc w:val="center"/>
            </w:pPr>
            <w:r>
              <w:t>Руб.</w:t>
            </w:r>
          </w:p>
        </w:tc>
        <w:tc>
          <w:tcPr>
            <w:tcW w:w="2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BC0" w:rsidRPr="00AD205E" w:rsidRDefault="00BD6D60" w:rsidP="00EC349E">
            <w:pPr>
              <w:jc w:val="center"/>
            </w:pPr>
            <w:r>
              <w:t>1 602 854</w:t>
            </w:r>
          </w:p>
        </w:tc>
      </w:tr>
      <w:tr w:rsidR="005A4BC0" w:rsidRPr="00AD205E" w:rsidTr="005A4BC0">
        <w:trPr>
          <w:trHeight w:val="315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BC0" w:rsidRPr="00AD205E" w:rsidRDefault="005A4BC0" w:rsidP="00EC349E">
            <w:pPr>
              <w:jc w:val="center"/>
            </w:pPr>
          </w:p>
        </w:tc>
        <w:tc>
          <w:tcPr>
            <w:tcW w:w="98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BC0" w:rsidRPr="005A4BC0" w:rsidRDefault="005A4BC0" w:rsidP="00EC349E">
            <w:pPr>
              <w:jc w:val="center"/>
              <w:rPr>
                <w:b/>
              </w:rPr>
            </w:pPr>
            <w:r w:rsidRPr="005A4BC0">
              <w:rPr>
                <w:b/>
              </w:rPr>
              <w:t xml:space="preserve">Раздел </w:t>
            </w:r>
            <w:r w:rsidRPr="005A4BC0">
              <w:rPr>
                <w:b/>
                <w:lang w:val="en-US"/>
              </w:rPr>
              <w:t>III</w:t>
            </w:r>
            <w:r w:rsidRPr="005A4BC0">
              <w:rPr>
                <w:b/>
              </w:rPr>
              <w:t xml:space="preserve">. Расчет прогнозного роста стоимости на период производства работ </w:t>
            </w:r>
          </w:p>
        </w:tc>
      </w:tr>
      <w:tr w:rsidR="0098540B" w:rsidRPr="00AD205E" w:rsidTr="0098540B">
        <w:trPr>
          <w:trHeight w:val="315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40B" w:rsidRPr="00AD205E" w:rsidRDefault="0098540B" w:rsidP="00EC349E">
            <w:pPr>
              <w:jc w:val="center"/>
            </w:pPr>
          </w:p>
        </w:tc>
        <w:tc>
          <w:tcPr>
            <w:tcW w:w="6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40B" w:rsidRPr="0098540B" w:rsidRDefault="0098540B" w:rsidP="00EC349E">
            <w:pPr>
              <w:jc w:val="center"/>
            </w:pPr>
            <w:r w:rsidRPr="0098540B">
              <w:t xml:space="preserve">Индексы-дефляторы Минэкономразвития РФ, применяемые к сметной стоимости 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40B" w:rsidRPr="0098540B" w:rsidRDefault="0098540B" w:rsidP="00EC349E">
            <w:pPr>
              <w:jc w:val="center"/>
            </w:pP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40B" w:rsidRPr="0098540B" w:rsidRDefault="0098540B" w:rsidP="00EC349E">
            <w:pPr>
              <w:jc w:val="center"/>
            </w:pPr>
          </w:p>
        </w:tc>
      </w:tr>
      <w:tr w:rsidR="0098540B" w:rsidRPr="00AD205E" w:rsidTr="0098540B">
        <w:trPr>
          <w:trHeight w:val="315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40B" w:rsidRPr="00AD205E" w:rsidRDefault="0098540B" w:rsidP="00EC349E">
            <w:pPr>
              <w:jc w:val="center"/>
            </w:pPr>
          </w:p>
        </w:tc>
        <w:tc>
          <w:tcPr>
            <w:tcW w:w="6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40B" w:rsidRPr="0098540B" w:rsidRDefault="0098540B" w:rsidP="00EC349E">
            <w:pPr>
              <w:jc w:val="center"/>
            </w:pPr>
            <w:r w:rsidRPr="0098540B">
              <w:t>2020 г (июнь-октябрь) (1,003</w:t>
            </w:r>
            <w:r w:rsidRPr="0098540B">
              <w:rPr>
                <w:vertAlign w:val="superscript"/>
              </w:rPr>
              <w:t>2</w:t>
            </w:r>
            <w:r w:rsidRPr="0098540B">
              <w:t>+1,003</w:t>
            </w:r>
            <w:r w:rsidRPr="0098540B">
              <w:rPr>
                <w:vertAlign w:val="superscript"/>
              </w:rPr>
              <w:t>6</w:t>
            </w:r>
            <w:r w:rsidRPr="0098540B">
              <w:t>)/2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40B" w:rsidRPr="0098540B" w:rsidRDefault="0098540B" w:rsidP="00EC349E">
            <w:pPr>
              <w:jc w:val="center"/>
            </w:pPr>
            <w:r w:rsidRPr="0098540B">
              <w:t>%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40B" w:rsidRPr="0098540B" w:rsidRDefault="0098540B" w:rsidP="00EC349E">
            <w:pPr>
              <w:jc w:val="center"/>
            </w:pPr>
            <w:r w:rsidRPr="0098540B">
              <w:t>101,21</w:t>
            </w:r>
          </w:p>
        </w:tc>
      </w:tr>
      <w:tr w:rsidR="0098540B" w:rsidRPr="00AD205E" w:rsidTr="0098540B">
        <w:trPr>
          <w:trHeight w:val="315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40B" w:rsidRPr="00AD205E" w:rsidRDefault="0098540B" w:rsidP="00EC349E">
            <w:pPr>
              <w:jc w:val="center"/>
            </w:pPr>
          </w:p>
        </w:tc>
        <w:tc>
          <w:tcPr>
            <w:tcW w:w="6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40B" w:rsidRPr="0098540B" w:rsidRDefault="0098540B" w:rsidP="00EC349E">
            <w:pPr>
              <w:jc w:val="center"/>
            </w:pPr>
            <w:r>
              <w:t>Рост стоимости 2020 г.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40B" w:rsidRPr="0098540B" w:rsidRDefault="0098540B" w:rsidP="00EC349E">
            <w:pPr>
              <w:jc w:val="center"/>
            </w:pPr>
            <w:r>
              <w:t>Руб.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40B" w:rsidRPr="0098540B" w:rsidRDefault="00BD6D60" w:rsidP="00EC349E">
            <w:pPr>
              <w:jc w:val="center"/>
            </w:pPr>
            <w:r>
              <w:t>19 395</w:t>
            </w:r>
          </w:p>
        </w:tc>
      </w:tr>
      <w:tr w:rsidR="0098540B" w:rsidRPr="00AD205E" w:rsidTr="005A4BC0">
        <w:trPr>
          <w:trHeight w:val="315"/>
        </w:trPr>
        <w:tc>
          <w:tcPr>
            <w:tcW w:w="10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40B" w:rsidRPr="00AD205E" w:rsidRDefault="0098540B" w:rsidP="00EC34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I</w:t>
            </w:r>
            <w:r>
              <w:rPr>
                <w:b/>
                <w:bCs/>
                <w:lang w:val="en-US"/>
              </w:rPr>
              <w:t>V</w:t>
            </w:r>
            <w:r w:rsidRPr="00AD205E">
              <w:rPr>
                <w:b/>
                <w:bCs/>
              </w:rPr>
              <w:t>. Начальная (максимальная) цена</w:t>
            </w:r>
          </w:p>
        </w:tc>
      </w:tr>
      <w:tr w:rsidR="0098540B" w:rsidRPr="00AD205E" w:rsidTr="005A4BC0">
        <w:trPr>
          <w:trHeight w:val="630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40B" w:rsidRPr="00AD205E" w:rsidRDefault="0098540B" w:rsidP="00EC349E">
            <w:pPr>
              <w:jc w:val="center"/>
            </w:pPr>
            <w:r w:rsidRPr="00AD205E">
              <w:t>11</w:t>
            </w:r>
          </w:p>
        </w:tc>
        <w:tc>
          <w:tcPr>
            <w:tcW w:w="6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40B" w:rsidRPr="00AD205E" w:rsidRDefault="0098540B" w:rsidP="00EC349E">
            <w:r w:rsidRPr="00AD205E">
              <w:t>Итого стоимость работ с учетом срока производства работ на 2020 г.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40B" w:rsidRPr="00AD205E" w:rsidRDefault="0098540B" w:rsidP="00EC349E">
            <w:pPr>
              <w:jc w:val="center"/>
            </w:pPr>
            <w:r w:rsidRPr="00AD205E">
              <w:t>руб.</w:t>
            </w:r>
          </w:p>
        </w:tc>
        <w:tc>
          <w:tcPr>
            <w:tcW w:w="2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40B" w:rsidRPr="00AD205E" w:rsidRDefault="00BD6D60" w:rsidP="00EC349E">
            <w:pPr>
              <w:jc w:val="center"/>
            </w:pPr>
            <w:r>
              <w:t>1 622 249,00</w:t>
            </w:r>
          </w:p>
        </w:tc>
      </w:tr>
      <w:tr w:rsidR="0098540B" w:rsidRPr="00AD205E" w:rsidTr="005A4BC0">
        <w:trPr>
          <w:trHeight w:val="315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40B" w:rsidRPr="00AD205E" w:rsidRDefault="0098540B" w:rsidP="00EC349E">
            <w:pPr>
              <w:jc w:val="center"/>
            </w:pPr>
            <w:r w:rsidRPr="00AD205E">
              <w:t>12</w:t>
            </w:r>
          </w:p>
        </w:tc>
        <w:tc>
          <w:tcPr>
            <w:tcW w:w="6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40B" w:rsidRPr="00AD205E" w:rsidRDefault="0098540B" w:rsidP="00EC349E">
            <w:r w:rsidRPr="00AD205E">
              <w:t>НДС 20%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40B" w:rsidRPr="00AD205E" w:rsidRDefault="0098540B" w:rsidP="00EC349E">
            <w:pPr>
              <w:jc w:val="center"/>
            </w:pPr>
            <w:r w:rsidRPr="00AD205E">
              <w:t>руб.</w:t>
            </w:r>
          </w:p>
        </w:tc>
        <w:tc>
          <w:tcPr>
            <w:tcW w:w="2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40B" w:rsidRPr="00AD205E" w:rsidRDefault="00BD6D60" w:rsidP="00EC349E">
            <w:pPr>
              <w:jc w:val="center"/>
            </w:pPr>
            <w:r>
              <w:t>324 449,80</w:t>
            </w:r>
          </w:p>
        </w:tc>
      </w:tr>
      <w:tr w:rsidR="0098540B" w:rsidRPr="00AD205E" w:rsidTr="005A4BC0">
        <w:trPr>
          <w:trHeight w:val="315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40B" w:rsidRPr="00AD205E" w:rsidRDefault="0098540B" w:rsidP="00EC349E">
            <w:pPr>
              <w:jc w:val="center"/>
            </w:pPr>
            <w:r w:rsidRPr="00AD205E">
              <w:t>13</w:t>
            </w:r>
          </w:p>
        </w:tc>
        <w:tc>
          <w:tcPr>
            <w:tcW w:w="6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40B" w:rsidRPr="00AD205E" w:rsidRDefault="0098540B" w:rsidP="00EC349E">
            <w:r w:rsidRPr="00AD205E">
              <w:t>Всего с НДС на 2020 г.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40B" w:rsidRPr="00AD205E" w:rsidRDefault="0098540B" w:rsidP="00EC349E">
            <w:pPr>
              <w:jc w:val="center"/>
            </w:pPr>
            <w:r w:rsidRPr="00AD205E">
              <w:t>руб.</w:t>
            </w:r>
          </w:p>
        </w:tc>
        <w:tc>
          <w:tcPr>
            <w:tcW w:w="2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40B" w:rsidRPr="00AD205E" w:rsidRDefault="00BD6D60" w:rsidP="00EC349E">
            <w:pPr>
              <w:jc w:val="center"/>
            </w:pPr>
            <w:r>
              <w:t>1 946 698,80</w:t>
            </w:r>
          </w:p>
        </w:tc>
      </w:tr>
    </w:tbl>
    <w:p w:rsidR="00381821" w:rsidRDefault="00381821"/>
    <w:p w:rsidR="0098540B" w:rsidRDefault="0098540B"/>
    <w:p w:rsidR="0098540B" w:rsidRDefault="0098540B"/>
    <w:p w:rsidR="0098540B" w:rsidRPr="0098540B" w:rsidRDefault="0098540B">
      <w:pPr>
        <w:rPr>
          <w:sz w:val="28"/>
          <w:szCs w:val="28"/>
        </w:rPr>
      </w:pPr>
      <w:r>
        <w:rPr>
          <w:sz w:val="28"/>
          <w:szCs w:val="28"/>
        </w:rPr>
        <w:t xml:space="preserve">Контрактный управляющий                                                                 М.А. </w:t>
      </w:r>
      <w:proofErr w:type="spellStart"/>
      <w:r>
        <w:rPr>
          <w:sz w:val="28"/>
          <w:szCs w:val="28"/>
        </w:rPr>
        <w:t>Хаджинова</w:t>
      </w:r>
      <w:proofErr w:type="spellEnd"/>
      <w:r>
        <w:rPr>
          <w:sz w:val="28"/>
          <w:szCs w:val="28"/>
        </w:rPr>
        <w:t xml:space="preserve"> </w:t>
      </w:r>
    </w:p>
    <w:sectPr w:rsidR="0098540B" w:rsidRPr="0098540B" w:rsidSect="004A4D0D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4F63"/>
    <w:rsid w:val="00354D49"/>
    <w:rsid w:val="00381821"/>
    <w:rsid w:val="00400783"/>
    <w:rsid w:val="004A4D0D"/>
    <w:rsid w:val="00504F63"/>
    <w:rsid w:val="005A4BC0"/>
    <w:rsid w:val="00825A0B"/>
    <w:rsid w:val="0098540B"/>
    <w:rsid w:val="00BD6D60"/>
    <w:rsid w:val="00D46A33"/>
    <w:rsid w:val="00F5405F"/>
    <w:rsid w:val="00FC2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F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4F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F6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504F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12</cp:lastModifiedBy>
  <cp:revision>3</cp:revision>
  <dcterms:created xsi:type="dcterms:W3CDTF">2020-07-09T12:39:00Z</dcterms:created>
  <dcterms:modified xsi:type="dcterms:W3CDTF">2020-08-11T10:47:00Z</dcterms:modified>
</cp:coreProperties>
</file>