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11" w:rsidRDefault="00F52711" w:rsidP="00F52711">
      <w:pPr>
        <w:pStyle w:val="4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11" w:rsidRDefault="00F52711" w:rsidP="00F52711">
      <w:pPr>
        <w:pStyle w:val="4"/>
      </w:pPr>
      <w:r>
        <w:t xml:space="preserve">АДМИНИСТРАЦИЯ БЕЙСУГСКОГО СЕЛЬСКОГО ПОСЕЛЕНИЯ </w:t>
      </w:r>
    </w:p>
    <w:p w:rsidR="00F52711" w:rsidRDefault="00F52711" w:rsidP="00F52711">
      <w:pPr>
        <w:pStyle w:val="4"/>
      </w:pPr>
      <w:r>
        <w:t xml:space="preserve"> ВЫСЕЛКОВСКОГО РАЙОНА</w:t>
      </w:r>
    </w:p>
    <w:p w:rsidR="00F52711" w:rsidRPr="00216528" w:rsidRDefault="00F52711" w:rsidP="00F52711"/>
    <w:p w:rsidR="00F52711" w:rsidRDefault="00F52711" w:rsidP="00F52711">
      <w:pPr>
        <w:pStyle w:val="3"/>
        <w:tabs>
          <w:tab w:val="left" w:pos="709"/>
        </w:tabs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52711" w:rsidRDefault="00F52711" w:rsidP="00F52711">
      <w:pPr>
        <w:tabs>
          <w:tab w:val="left" w:pos="1134"/>
        </w:tabs>
        <w:jc w:val="center"/>
        <w:rPr>
          <w:sz w:val="26"/>
        </w:rPr>
      </w:pPr>
    </w:p>
    <w:p w:rsidR="00F52711" w:rsidRDefault="00F52711" w:rsidP="00F527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0340">
        <w:rPr>
          <w:sz w:val="28"/>
          <w:szCs w:val="28"/>
        </w:rPr>
        <w:t xml:space="preserve">26.11.2023                   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426F07"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 w:rsidR="00100340">
        <w:rPr>
          <w:b/>
          <w:bCs/>
          <w:sz w:val="28"/>
          <w:szCs w:val="28"/>
        </w:rPr>
        <w:t>65</w:t>
      </w:r>
    </w:p>
    <w:p w:rsidR="00F52711" w:rsidRDefault="00F52711" w:rsidP="00F52711">
      <w:pPr>
        <w:jc w:val="center"/>
      </w:pPr>
    </w:p>
    <w:p w:rsidR="00F10B26" w:rsidRDefault="00F52711" w:rsidP="00121678">
      <w:pPr>
        <w:jc w:val="center"/>
      </w:pPr>
      <w:r>
        <w:t>поселок Бейсуг</w:t>
      </w:r>
    </w:p>
    <w:p w:rsidR="00121678" w:rsidRDefault="00121678" w:rsidP="00121678">
      <w:pPr>
        <w:jc w:val="center"/>
      </w:pPr>
    </w:p>
    <w:p w:rsidR="00F52711" w:rsidRDefault="00F52711" w:rsidP="00F5271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121678" w:rsidRDefault="00121678" w:rsidP="0012167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121678">
        <w:rPr>
          <w:b/>
          <w:bCs/>
          <w:color w:val="000000"/>
          <w:sz w:val="28"/>
          <w:szCs w:val="28"/>
        </w:rPr>
        <w:t xml:space="preserve">Об утверждении основных направлений бюджетной и </w:t>
      </w:r>
    </w:p>
    <w:p w:rsidR="00121678" w:rsidRDefault="00121678" w:rsidP="0012167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121678">
        <w:rPr>
          <w:b/>
          <w:bCs/>
          <w:color w:val="000000"/>
          <w:sz w:val="28"/>
          <w:szCs w:val="28"/>
        </w:rPr>
        <w:t>налоговой политики Бейсугского сельского поселения                                     Выселковского района  на 2024 год и плановый период</w:t>
      </w:r>
    </w:p>
    <w:p w:rsidR="00121678" w:rsidRPr="00121678" w:rsidRDefault="00121678" w:rsidP="0012167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121678">
        <w:rPr>
          <w:b/>
          <w:bCs/>
          <w:color w:val="000000"/>
          <w:sz w:val="28"/>
          <w:szCs w:val="28"/>
        </w:rPr>
        <w:t xml:space="preserve"> 2025-2026 года</w:t>
      </w:r>
    </w:p>
    <w:p w:rsidR="00121678" w:rsidRPr="00121678" w:rsidRDefault="00121678" w:rsidP="00121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1678" w:rsidRPr="00121678" w:rsidRDefault="00121678" w:rsidP="00121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1678" w:rsidRDefault="00121678" w:rsidP="00121678">
      <w:pPr>
        <w:tabs>
          <w:tab w:val="left" w:pos="851"/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  <w:r w:rsidRPr="00121678">
        <w:rPr>
          <w:color w:val="000000" w:themeColor="text1"/>
          <w:sz w:val="28"/>
          <w:szCs w:val="28"/>
          <w:shd w:val="clear" w:color="auto" w:fill="FFFFFF"/>
        </w:rPr>
        <w:t>В целях разработки проекта бюджета Бейсугского сельского поселения Выселковского района на 2024 год, в соответствии с требованиями пункта 2 статьи 172 Бюджетного Кодекса Российской Федерации</w:t>
      </w:r>
      <w:r w:rsidRPr="00121678">
        <w:rPr>
          <w:color w:val="000000" w:themeColor="text1"/>
          <w:sz w:val="28"/>
          <w:szCs w:val="28"/>
        </w:rPr>
        <w:t xml:space="preserve">, положения о бюджетном процессе Бейсугского сельского поселения Выселковского района </w:t>
      </w:r>
      <w:r>
        <w:rPr>
          <w:color w:val="000000" w:themeColor="text1"/>
          <w:sz w:val="28"/>
          <w:szCs w:val="28"/>
        </w:rPr>
        <w:t xml:space="preserve">    </w:t>
      </w:r>
      <w:r w:rsidRPr="00121678">
        <w:rPr>
          <w:color w:val="000000" w:themeColor="text1"/>
          <w:sz w:val="28"/>
          <w:szCs w:val="28"/>
        </w:rPr>
        <w:t>п о с т а н о в л я ю:</w:t>
      </w:r>
      <w:bookmarkStart w:id="1" w:name="sub_101"/>
    </w:p>
    <w:p w:rsidR="00121678" w:rsidRPr="00121678" w:rsidRDefault="00121678" w:rsidP="00121678">
      <w:pPr>
        <w:tabs>
          <w:tab w:val="left" w:pos="851"/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  <w:r w:rsidRPr="00121678">
        <w:rPr>
          <w:color w:val="000000" w:themeColor="text1"/>
          <w:sz w:val="28"/>
          <w:szCs w:val="28"/>
        </w:rPr>
        <w:t>1. Утвердить основные направления бюджетной и налоговой политики Бейсугского сельского поселения Выселковского района на 2024 (</w:t>
      </w:r>
      <w:r w:rsidRPr="00121678">
        <w:rPr>
          <w:bCs/>
          <w:color w:val="000000" w:themeColor="text1"/>
          <w:sz w:val="28"/>
          <w:szCs w:val="28"/>
        </w:rPr>
        <w:t>прилагается</w:t>
      </w:r>
      <w:r w:rsidRPr="00121678">
        <w:rPr>
          <w:color w:val="000000" w:themeColor="text1"/>
          <w:sz w:val="28"/>
          <w:szCs w:val="28"/>
        </w:rPr>
        <w:t>).</w:t>
      </w:r>
    </w:p>
    <w:bookmarkEnd w:id="1"/>
    <w:p w:rsidR="00121678" w:rsidRPr="00121678" w:rsidRDefault="00121678" w:rsidP="00121678">
      <w:pPr>
        <w:ind w:firstLine="709"/>
        <w:jc w:val="both"/>
        <w:rPr>
          <w:color w:val="000000" w:themeColor="text1"/>
          <w:sz w:val="28"/>
          <w:szCs w:val="28"/>
        </w:rPr>
      </w:pPr>
      <w:r w:rsidRPr="00121678">
        <w:rPr>
          <w:color w:val="000000" w:themeColor="text1"/>
          <w:sz w:val="28"/>
          <w:szCs w:val="28"/>
        </w:rPr>
        <w:t>2. Контроль за выполнением настоящего постановления оставляю за собой.</w:t>
      </w:r>
    </w:p>
    <w:p w:rsidR="00121678" w:rsidRPr="00121678" w:rsidRDefault="00121678" w:rsidP="00121678">
      <w:pPr>
        <w:tabs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  <w:r w:rsidRPr="00121678">
        <w:rPr>
          <w:color w:val="000000" w:themeColor="text1"/>
          <w:sz w:val="28"/>
          <w:szCs w:val="28"/>
        </w:rPr>
        <w:t>3. Постановление вступает в силу со дня его подписания.</w:t>
      </w:r>
    </w:p>
    <w:p w:rsidR="0043355B" w:rsidRPr="00FC34DE" w:rsidRDefault="0043355B" w:rsidP="0043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4DE">
        <w:rPr>
          <w:color w:val="000000"/>
          <w:sz w:val="28"/>
          <w:szCs w:val="28"/>
        </w:rPr>
        <w:t>  </w:t>
      </w:r>
    </w:p>
    <w:p w:rsidR="00F52711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F52711" w:rsidRDefault="00F52711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Бейсугского сельского поселения</w:t>
      </w:r>
    </w:p>
    <w:p w:rsidR="004D2A37" w:rsidRDefault="00F52711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Выселковского района                                                             </w:t>
      </w:r>
      <w:r w:rsidR="004D2A37">
        <w:rPr>
          <w:rStyle w:val="apple-converted-space"/>
          <w:color w:val="000000"/>
          <w:sz w:val="28"/>
          <w:szCs w:val="28"/>
        </w:rPr>
        <w:t xml:space="preserve">             </w:t>
      </w:r>
      <w:r>
        <w:rPr>
          <w:rStyle w:val="apple-converted-space"/>
          <w:color w:val="000000"/>
          <w:sz w:val="28"/>
          <w:szCs w:val="28"/>
        </w:rPr>
        <w:t xml:space="preserve">    О.А.</w:t>
      </w:r>
      <w:r w:rsidR="004D2A37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Драгунова</w:t>
      </w: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121678" w:rsidRDefault="00121678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4D2A37" w:rsidRDefault="004D2A37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52711" w:rsidRDefault="00F52711" w:rsidP="00D7530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6F27E7" w:rsidRDefault="006F27E7" w:rsidP="00D7530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D7530A" w:rsidRPr="00D7530A" w:rsidRDefault="00D7530A" w:rsidP="00D75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7F605C" w:rsidRDefault="007F605C" w:rsidP="007F605C">
      <w:pPr>
        <w:shd w:val="clear" w:color="auto" w:fill="FFFFFF"/>
        <w:ind w:left="5103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 xml:space="preserve">ПРИЛОЖЕНИЕ </w:t>
      </w:r>
    </w:p>
    <w:p w:rsidR="007F605C" w:rsidRDefault="007F605C" w:rsidP="007F605C">
      <w:pPr>
        <w:shd w:val="clear" w:color="auto" w:fill="FFFFFF"/>
        <w:rPr>
          <w:bCs/>
          <w:spacing w:val="-1"/>
          <w:sz w:val="28"/>
          <w:szCs w:val="28"/>
        </w:rPr>
      </w:pPr>
    </w:p>
    <w:p w:rsidR="007F605C" w:rsidRDefault="007F605C" w:rsidP="007F605C">
      <w:pPr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t>УТВЕРЖДЕН</w:t>
      </w:r>
      <w:r w:rsidR="001E3D4D">
        <w:rPr>
          <w:sz w:val="28"/>
          <w:szCs w:val="20"/>
        </w:rPr>
        <w:t>Ы</w:t>
      </w:r>
    </w:p>
    <w:p w:rsidR="007F605C" w:rsidRDefault="007F605C" w:rsidP="007F605C">
      <w:pPr>
        <w:tabs>
          <w:tab w:val="left" w:pos="8445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</w:t>
      </w:r>
    </w:p>
    <w:p w:rsidR="007F605C" w:rsidRDefault="007F605C" w:rsidP="007F605C">
      <w:pPr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t>Бейсугского сельского поселения</w:t>
      </w:r>
    </w:p>
    <w:p w:rsidR="007F605C" w:rsidRDefault="007F605C" w:rsidP="007F605C">
      <w:pPr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t>Выселковского района</w:t>
      </w:r>
    </w:p>
    <w:p w:rsidR="007F605C" w:rsidRPr="00B94A53" w:rsidRDefault="007F605C" w:rsidP="007F605C">
      <w:pPr>
        <w:ind w:left="5103"/>
        <w:jc w:val="center"/>
        <w:rPr>
          <w:sz w:val="28"/>
          <w:szCs w:val="28"/>
        </w:rPr>
      </w:pPr>
      <w:r>
        <w:rPr>
          <w:sz w:val="28"/>
          <w:szCs w:val="20"/>
        </w:rPr>
        <w:t xml:space="preserve">от </w:t>
      </w:r>
      <w:r w:rsidR="004C6C4D">
        <w:rPr>
          <w:sz w:val="28"/>
          <w:szCs w:val="20"/>
        </w:rPr>
        <w:t>26.10.2023</w:t>
      </w:r>
      <w:r>
        <w:rPr>
          <w:sz w:val="28"/>
          <w:szCs w:val="20"/>
        </w:rPr>
        <w:t xml:space="preserve"> № </w:t>
      </w:r>
      <w:r w:rsidR="004C6C4D">
        <w:rPr>
          <w:sz w:val="28"/>
          <w:szCs w:val="20"/>
        </w:rPr>
        <w:t>65</w:t>
      </w:r>
    </w:p>
    <w:p w:rsidR="007F605C" w:rsidRDefault="007F605C" w:rsidP="007F605C">
      <w:pPr>
        <w:ind w:left="5103"/>
        <w:jc w:val="center"/>
        <w:rPr>
          <w:sz w:val="28"/>
          <w:szCs w:val="20"/>
        </w:rPr>
      </w:pPr>
    </w:p>
    <w:p w:rsidR="007F605C" w:rsidRDefault="007F605C" w:rsidP="007F605C">
      <w:pPr>
        <w:ind w:left="5103"/>
        <w:jc w:val="center"/>
        <w:rPr>
          <w:sz w:val="28"/>
          <w:szCs w:val="20"/>
        </w:rPr>
      </w:pPr>
    </w:p>
    <w:p w:rsidR="001E3D4D" w:rsidRPr="001E3D4D" w:rsidRDefault="001E3D4D" w:rsidP="001E3D4D">
      <w:pPr>
        <w:suppressAutoHyphens/>
        <w:jc w:val="center"/>
        <w:rPr>
          <w:color w:val="000000"/>
          <w:spacing w:val="2"/>
          <w:sz w:val="28"/>
          <w:szCs w:val="28"/>
          <w:lang w:eastAsia="zh-CN"/>
        </w:rPr>
      </w:pPr>
      <w:r w:rsidRPr="001E3D4D">
        <w:rPr>
          <w:color w:val="000000"/>
          <w:sz w:val="28"/>
          <w:szCs w:val="28"/>
          <w:lang w:eastAsia="zh-CN"/>
        </w:rPr>
        <w:t>1.ОСНОВНЫЕ НАПРАВЛЕНИЯ</w:t>
      </w:r>
    </w:p>
    <w:p w:rsidR="001E3D4D" w:rsidRPr="001E3D4D" w:rsidRDefault="001E3D4D" w:rsidP="001E3D4D">
      <w:pPr>
        <w:suppressAutoHyphens/>
        <w:jc w:val="center"/>
        <w:rPr>
          <w:sz w:val="28"/>
          <w:szCs w:val="28"/>
          <w:lang w:eastAsia="zh-CN"/>
        </w:rPr>
      </w:pPr>
      <w:bookmarkStart w:id="2" w:name="OLE_LINK1"/>
      <w:bookmarkStart w:id="3" w:name="OLE_LINK2"/>
      <w:r w:rsidRPr="001E3D4D">
        <w:rPr>
          <w:color w:val="000000"/>
          <w:spacing w:val="2"/>
          <w:sz w:val="28"/>
          <w:szCs w:val="28"/>
          <w:lang w:eastAsia="zh-CN"/>
        </w:rPr>
        <w:t xml:space="preserve">бюджетной и налоговой политики </w:t>
      </w:r>
      <w:r w:rsidR="00980FCF">
        <w:rPr>
          <w:sz w:val="28"/>
          <w:szCs w:val="28"/>
          <w:lang w:eastAsia="zh-CN"/>
        </w:rPr>
        <w:t>Бейсугского</w:t>
      </w:r>
      <w:r w:rsidRPr="001E3D4D">
        <w:rPr>
          <w:sz w:val="28"/>
          <w:szCs w:val="28"/>
          <w:lang w:eastAsia="zh-CN"/>
        </w:rPr>
        <w:t xml:space="preserve"> сельского поселения</w:t>
      </w:r>
    </w:p>
    <w:p w:rsidR="001E3D4D" w:rsidRDefault="001E3D4D" w:rsidP="001E3D4D">
      <w:pPr>
        <w:suppressAutoHyphens/>
        <w:jc w:val="center"/>
        <w:rPr>
          <w:color w:val="000000"/>
          <w:spacing w:val="2"/>
          <w:sz w:val="28"/>
          <w:szCs w:val="28"/>
          <w:lang w:eastAsia="zh-CN"/>
        </w:rPr>
      </w:pPr>
      <w:r w:rsidRPr="001E3D4D">
        <w:rPr>
          <w:sz w:val="28"/>
          <w:szCs w:val="28"/>
          <w:lang w:eastAsia="zh-CN"/>
        </w:rPr>
        <w:t>Выселковского района</w:t>
      </w:r>
      <w:r w:rsidRPr="001E3D4D">
        <w:rPr>
          <w:color w:val="000000"/>
          <w:spacing w:val="2"/>
          <w:sz w:val="28"/>
          <w:szCs w:val="28"/>
          <w:lang w:eastAsia="zh-CN"/>
        </w:rPr>
        <w:t xml:space="preserve"> на 2024 год</w:t>
      </w:r>
      <w:bookmarkEnd w:id="2"/>
      <w:bookmarkEnd w:id="3"/>
      <w:r w:rsidRPr="001E3D4D">
        <w:rPr>
          <w:color w:val="000000"/>
          <w:spacing w:val="2"/>
          <w:sz w:val="28"/>
          <w:szCs w:val="28"/>
          <w:lang w:eastAsia="zh-CN"/>
        </w:rPr>
        <w:t xml:space="preserve"> и плановый период 2025-2026 годы</w:t>
      </w:r>
    </w:p>
    <w:p w:rsidR="001E3D4D" w:rsidRPr="001E3D4D" w:rsidRDefault="001E3D4D" w:rsidP="001E3D4D">
      <w:pPr>
        <w:suppressAutoHyphens/>
        <w:jc w:val="center"/>
        <w:rPr>
          <w:color w:val="000000"/>
          <w:spacing w:val="2"/>
          <w:sz w:val="28"/>
          <w:szCs w:val="28"/>
          <w:lang w:eastAsia="zh-CN"/>
        </w:rPr>
      </w:pPr>
    </w:p>
    <w:p w:rsidR="001E3D4D" w:rsidRPr="001E3D4D" w:rsidRDefault="001E3D4D" w:rsidP="001E3D4D">
      <w:pPr>
        <w:suppressAutoHyphens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E3D4D" w:rsidRDefault="001E3D4D" w:rsidP="001E3D4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E3D4D">
        <w:rPr>
          <w:sz w:val="28"/>
          <w:szCs w:val="28"/>
          <w:lang w:eastAsia="zh-CN"/>
        </w:rPr>
        <w:t>Основные направления бюджетной и налоговой политики Бейсугского  сельского поселения Выселковского района  на 2024 год (далее – бюджетная и налоговая политика) подготовлены в целях составления проекта  местного бюджета на очередной финансовый год.</w:t>
      </w:r>
    </w:p>
    <w:p w:rsidR="001E3D4D" w:rsidRPr="001E3D4D" w:rsidRDefault="001E3D4D" w:rsidP="001E3D4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E3D4D">
        <w:rPr>
          <w:rFonts w:eastAsia="Calibri"/>
          <w:color w:val="000000"/>
          <w:sz w:val="28"/>
          <w:szCs w:val="28"/>
          <w:lang w:eastAsia="zh-CN"/>
        </w:rPr>
        <w:t>Разработка бюджетной и</w:t>
      </w:r>
      <w:r w:rsidR="00980FCF">
        <w:rPr>
          <w:rFonts w:eastAsia="Calibri"/>
          <w:color w:val="000000"/>
          <w:sz w:val="28"/>
          <w:szCs w:val="28"/>
          <w:lang w:eastAsia="zh-CN"/>
        </w:rPr>
        <w:t xml:space="preserve"> налоговой политики Бейсугского</w:t>
      </w:r>
      <w:r w:rsidRPr="001E3D4D">
        <w:rPr>
          <w:rFonts w:eastAsia="Calibri"/>
          <w:color w:val="000000"/>
          <w:sz w:val="28"/>
          <w:szCs w:val="28"/>
          <w:lang w:eastAsia="zh-CN"/>
        </w:rPr>
        <w:t xml:space="preserve"> сельского поселения Выселковского района осуществле</w:t>
      </w:r>
      <w:r w:rsidR="00980FCF">
        <w:rPr>
          <w:rFonts w:eastAsia="Calibri"/>
          <w:color w:val="000000"/>
          <w:sz w:val="28"/>
          <w:szCs w:val="28"/>
          <w:lang w:eastAsia="zh-CN"/>
        </w:rPr>
        <w:t>на</w:t>
      </w:r>
      <w:r w:rsidRPr="001E3D4D">
        <w:rPr>
          <w:rFonts w:eastAsia="Calibri"/>
          <w:color w:val="000000"/>
          <w:sz w:val="28"/>
          <w:szCs w:val="28"/>
          <w:lang w:eastAsia="zh-CN"/>
        </w:rPr>
        <w:t xml:space="preserve"> в соответствии с требованиями  Бюджетного кодекса Российской Федерации. Проект местног</w:t>
      </w:r>
      <w:r w:rsidR="00980FCF">
        <w:rPr>
          <w:rFonts w:eastAsia="Calibri"/>
          <w:color w:val="000000"/>
          <w:sz w:val="28"/>
          <w:szCs w:val="28"/>
          <w:lang w:eastAsia="zh-CN"/>
        </w:rPr>
        <w:t>о бюджета – бюджета Бейсугского</w:t>
      </w:r>
      <w:r w:rsidRPr="001E3D4D">
        <w:rPr>
          <w:rFonts w:eastAsia="Calibri"/>
          <w:color w:val="000000"/>
          <w:sz w:val="28"/>
          <w:szCs w:val="28"/>
          <w:lang w:eastAsia="zh-CN"/>
        </w:rPr>
        <w:t xml:space="preserve"> сельского поселения Выселковского района (далее – местного бюджета) – сформирован на 2024 год на основе обеспечения исполнения норм бюджетного и налогового законодательства, обеспечивающих реализацию принципов среднесрочного бюджетирования, ориентированного на решение комплекса задач по обеспечению социальной стабильности, повышению уровня и качества жизни населения района</w:t>
      </w:r>
      <w:r w:rsidRPr="001E3D4D">
        <w:rPr>
          <w:rFonts w:eastAsia="Calibri"/>
          <w:color w:val="000000"/>
          <w:sz w:val="26"/>
          <w:szCs w:val="26"/>
          <w:lang w:eastAsia="zh-CN"/>
        </w:rPr>
        <w:t>.</w:t>
      </w:r>
    </w:p>
    <w:p w:rsidR="001E3D4D" w:rsidRPr="001E3D4D" w:rsidRDefault="001E3D4D" w:rsidP="001E3D4D">
      <w:pPr>
        <w:suppressAutoHyphens/>
        <w:jc w:val="both"/>
        <w:rPr>
          <w:sz w:val="26"/>
          <w:szCs w:val="26"/>
          <w:lang w:eastAsia="zh-CN"/>
        </w:rPr>
      </w:pPr>
    </w:p>
    <w:p w:rsidR="001E3D4D" w:rsidRPr="001E3D4D" w:rsidRDefault="001E3D4D" w:rsidP="001E3D4D">
      <w:pPr>
        <w:suppressAutoHyphens/>
        <w:spacing w:before="30" w:after="30"/>
        <w:jc w:val="both"/>
        <w:rPr>
          <w:rFonts w:ascii="Arial" w:hAnsi="Arial" w:cs="Arial"/>
          <w:b/>
          <w:color w:val="000000" w:themeColor="text1"/>
          <w:spacing w:val="2"/>
          <w:sz w:val="28"/>
          <w:szCs w:val="28"/>
          <w:lang w:eastAsia="zh-CN"/>
        </w:rPr>
      </w:pPr>
      <w:r w:rsidRPr="001E3D4D">
        <w:rPr>
          <w:bCs/>
          <w:color w:val="000000" w:themeColor="text1"/>
          <w:spacing w:val="2"/>
          <w:sz w:val="28"/>
          <w:szCs w:val="28"/>
          <w:lang w:eastAsia="zh-CN"/>
        </w:rPr>
        <w:t>I. Цели и задачи бюджетной и налоговой политики на 2024 год</w:t>
      </w:r>
      <w:r w:rsidRPr="001E3D4D">
        <w:rPr>
          <w:b/>
          <w:bCs/>
          <w:color w:val="000000" w:themeColor="text1"/>
          <w:spacing w:val="2"/>
          <w:sz w:val="28"/>
          <w:szCs w:val="28"/>
          <w:lang w:eastAsia="zh-CN"/>
        </w:rPr>
        <w:br/>
      </w:r>
    </w:p>
    <w:p w:rsidR="001E3D4D" w:rsidRPr="001E3D4D" w:rsidRDefault="001E3D4D" w:rsidP="001E3D4D">
      <w:pPr>
        <w:suppressAutoHyphens/>
        <w:autoSpaceDE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1E3D4D">
        <w:rPr>
          <w:rFonts w:eastAsia="Calibri"/>
          <w:color w:val="000000" w:themeColor="text1"/>
          <w:sz w:val="28"/>
          <w:szCs w:val="28"/>
          <w:lang w:eastAsia="zh-CN"/>
        </w:rPr>
        <w:t xml:space="preserve">Бюджетная и налоговая политика на 2024 год года ориентирована на адаптацию бюджета </w:t>
      </w:r>
      <w:r w:rsidR="00980FCF">
        <w:rPr>
          <w:rFonts w:eastAsia="Calibri"/>
          <w:color w:val="000000" w:themeColor="text1"/>
          <w:sz w:val="28"/>
          <w:szCs w:val="28"/>
          <w:lang w:eastAsia="zh-CN"/>
        </w:rPr>
        <w:t>Бейсугского</w:t>
      </w:r>
      <w:r w:rsidRPr="001E3D4D">
        <w:rPr>
          <w:rFonts w:eastAsia="Calibri"/>
          <w:color w:val="000000" w:themeColor="text1"/>
          <w:sz w:val="28"/>
          <w:szCs w:val="28"/>
          <w:lang w:eastAsia="zh-CN"/>
        </w:rPr>
        <w:t xml:space="preserve"> сельского поселения Выселковского района и бюджетного процесса к изменившимся условиям, с учетом преемственности базовых целей и задач, поставленных в основных направлениях бюджетной и налоговой политики.</w:t>
      </w:r>
    </w:p>
    <w:p w:rsidR="001E3D4D" w:rsidRPr="001E3D4D" w:rsidRDefault="001E3D4D" w:rsidP="001E3D4D">
      <w:pPr>
        <w:suppressAutoHyphens/>
        <w:autoSpaceDE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1E3D4D">
        <w:rPr>
          <w:rFonts w:eastAsia="Calibri"/>
          <w:color w:val="000000" w:themeColor="text1"/>
          <w:sz w:val="28"/>
          <w:szCs w:val="28"/>
          <w:lang w:eastAsia="zh-CN"/>
        </w:rPr>
        <w:t xml:space="preserve">Главными целями бюджетной и налоговой политики на 2024 год в являются: обеспечение социальной и экономической стабильности, сбалансированности и устойчивости бюджета Бейсугского  сельского поселения Выселковского района, </w:t>
      </w:r>
      <w:r w:rsidRPr="001E3D4D">
        <w:rPr>
          <w:color w:val="000000" w:themeColor="text1"/>
          <w:spacing w:val="2"/>
          <w:sz w:val="28"/>
          <w:szCs w:val="28"/>
        </w:rPr>
        <w:t xml:space="preserve">описание условий, принимаемых для составления проекта бюджета </w:t>
      </w:r>
      <w:r w:rsidRPr="001E3D4D">
        <w:rPr>
          <w:rFonts w:eastAsia="Calibri"/>
          <w:color w:val="000000" w:themeColor="text1"/>
          <w:sz w:val="28"/>
          <w:szCs w:val="28"/>
          <w:lang w:eastAsia="zh-CN"/>
        </w:rPr>
        <w:t>Бейсугского  сельского поселения Выселковского района</w:t>
      </w:r>
      <w:r w:rsidRPr="001E3D4D">
        <w:rPr>
          <w:color w:val="000000" w:themeColor="text1"/>
          <w:spacing w:val="2"/>
          <w:sz w:val="28"/>
          <w:szCs w:val="28"/>
        </w:rPr>
        <w:t xml:space="preserve"> на 2024 год, основных подходов к его формированию и общего порядка разработки основных характеристик  и прогнозируемых параметров бюджета, а также обеспечение прозрачности и открытости бюджетного планирования. </w:t>
      </w:r>
    </w:p>
    <w:p w:rsidR="001E3D4D" w:rsidRPr="001E3D4D" w:rsidRDefault="001E3D4D" w:rsidP="001E3D4D">
      <w:pPr>
        <w:suppressAutoHyphens/>
        <w:ind w:firstLine="900"/>
        <w:jc w:val="both"/>
        <w:rPr>
          <w:color w:val="000000" w:themeColor="text1"/>
          <w:spacing w:val="2"/>
          <w:sz w:val="28"/>
          <w:szCs w:val="28"/>
          <w:lang w:eastAsia="zh-CN"/>
        </w:rPr>
      </w:pPr>
      <w:r w:rsidRPr="001E3D4D">
        <w:rPr>
          <w:color w:val="000000" w:themeColor="text1"/>
          <w:spacing w:val="2"/>
          <w:sz w:val="28"/>
          <w:szCs w:val="28"/>
          <w:lang w:eastAsia="zh-CN"/>
        </w:rPr>
        <w:t>Исходя, из поставленных целей необходимо обеспечить решение следующих основных задач:</w:t>
      </w:r>
    </w:p>
    <w:p w:rsidR="001E3D4D" w:rsidRPr="001E3D4D" w:rsidRDefault="001E3D4D" w:rsidP="001E3D4D">
      <w:pPr>
        <w:numPr>
          <w:ilvl w:val="0"/>
          <w:numId w:val="3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color w:val="000000" w:themeColor="text1"/>
          <w:spacing w:val="2"/>
          <w:sz w:val="28"/>
          <w:szCs w:val="28"/>
          <w:lang w:eastAsia="zh-CN"/>
        </w:rPr>
      </w:pPr>
      <w:r w:rsidRPr="001E3D4D">
        <w:rPr>
          <w:color w:val="000000" w:themeColor="text1"/>
          <w:spacing w:val="2"/>
          <w:sz w:val="28"/>
          <w:szCs w:val="28"/>
          <w:lang w:eastAsia="zh-CN"/>
        </w:rPr>
        <w:lastRenderedPageBreak/>
        <w:t>осуществление бюджетного планирования исходя из консервативной оценки доходного потенциала;</w:t>
      </w:r>
    </w:p>
    <w:p w:rsidR="001E3D4D" w:rsidRPr="001E3D4D" w:rsidRDefault="001E3D4D" w:rsidP="001E3D4D">
      <w:pPr>
        <w:numPr>
          <w:ilvl w:val="0"/>
          <w:numId w:val="3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color w:val="000000" w:themeColor="text1"/>
          <w:spacing w:val="2"/>
          <w:sz w:val="28"/>
          <w:szCs w:val="28"/>
          <w:lang w:eastAsia="zh-CN"/>
        </w:rPr>
      </w:pPr>
      <w:r w:rsidRPr="001E3D4D">
        <w:rPr>
          <w:color w:val="000000" w:themeColor="text1"/>
          <w:spacing w:val="2"/>
          <w:sz w:val="28"/>
          <w:szCs w:val="28"/>
          <w:lang w:eastAsia="zh-CN"/>
        </w:rPr>
        <w:t xml:space="preserve">создания условий для сохранения налогооблагаемой базы бюджета </w:t>
      </w:r>
      <w:r w:rsidR="00980FCF">
        <w:rPr>
          <w:color w:val="000000" w:themeColor="text1"/>
          <w:spacing w:val="2"/>
          <w:sz w:val="28"/>
          <w:szCs w:val="28"/>
          <w:lang w:eastAsia="zh-CN"/>
        </w:rPr>
        <w:t xml:space="preserve">Бейсугского </w:t>
      </w:r>
      <w:r w:rsidRPr="001E3D4D">
        <w:rPr>
          <w:color w:val="000000" w:themeColor="text1"/>
          <w:spacing w:val="2"/>
          <w:sz w:val="28"/>
          <w:szCs w:val="28"/>
          <w:lang w:eastAsia="zh-CN"/>
        </w:rPr>
        <w:t>сельского поселения Выселковского района</w:t>
      </w:r>
      <w:r w:rsidRPr="001E3D4D">
        <w:rPr>
          <w:color w:val="000000" w:themeColor="text1"/>
          <w:sz w:val="28"/>
          <w:szCs w:val="28"/>
          <w:lang w:eastAsia="zh-CN"/>
        </w:rPr>
        <w:t xml:space="preserve"> </w:t>
      </w:r>
      <w:r w:rsidRPr="001E3D4D">
        <w:rPr>
          <w:color w:val="000000" w:themeColor="text1"/>
          <w:spacing w:val="2"/>
          <w:sz w:val="28"/>
          <w:szCs w:val="28"/>
          <w:lang w:eastAsia="zh-CN"/>
        </w:rPr>
        <w:t>в сложившихся экономических условиях, в целях обеспечения стабильного исполнения доходной части бюджета сельского поселения;</w:t>
      </w:r>
    </w:p>
    <w:p w:rsidR="001E3D4D" w:rsidRPr="001E3D4D" w:rsidRDefault="001E3D4D" w:rsidP="001E3D4D">
      <w:pPr>
        <w:numPr>
          <w:ilvl w:val="0"/>
          <w:numId w:val="3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color w:val="000000" w:themeColor="text1"/>
          <w:spacing w:val="2"/>
          <w:sz w:val="28"/>
          <w:szCs w:val="28"/>
          <w:lang w:eastAsia="zh-CN"/>
        </w:rPr>
      </w:pPr>
      <w:r w:rsidRPr="001E3D4D">
        <w:rPr>
          <w:color w:val="000000" w:themeColor="text1"/>
          <w:spacing w:val="2"/>
          <w:sz w:val="28"/>
          <w:szCs w:val="28"/>
          <w:lang w:eastAsia="zh-CN"/>
        </w:rPr>
        <w:t>обеспечение сдерживания роста расходов бюджета Бейсугского  сельского поселения Выселковского района путем оптимизации расходных обязательств сельского поселения и повышения эффективности использования ограниченных финансовых ресурсов;</w:t>
      </w:r>
    </w:p>
    <w:p w:rsidR="001E3D4D" w:rsidRPr="001E3D4D" w:rsidRDefault="001E3D4D" w:rsidP="001E3D4D">
      <w:pPr>
        <w:numPr>
          <w:ilvl w:val="0"/>
          <w:numId w:val="3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rFonts w:ascii="Arial" w:hAnsi="Arial" w:cs="Arial"/>
          <w:color w:val="000000" w:themeColor="text1"/>
          <w:spacing w:val="2"/>
          <w:sz w:val="28"/>
          <w:szCs w:val="28"/>
          <w:lang w:eastAsia="zh-CN"/>
        </w:rPr>
      </w:pPr>
      <w:r w:rsidRPr="001E3D4D">
        <w:rPr>
          <w:color w:val="000000" w:themeColor="text1"/>
          <w:spacing w:val="2"/>
          <w:sz w:val="28"/>
          <w:szCs w:val="28"/>
          <w:lang w:eastAsia="zh-CN"/>
        </w:rPr>
        <w:t>обеспечение реалистичности и гарантии исполнения принятых бюджетных обязательств;</w:t>
      </w:r>
    </w:p>
    <w:p w:rsidR="001E3D4D" w:rsidRDefault="001E3D4D" w:rsidP="001E3D4D">
      <w:pPr>
        <w:numPr>
          <w:ilvl w:val="0"/>
          <w:numId w:val="3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внедрение современных принципов бюджетирования, ориентированных на результат, на основе дальнейшего развития:</w:t>
      </w:r>
    </w:p>
    <w:p w:rsidR="001E3D4D" w:rsidRDefault="001E3D4D" w:rsidP="001E3D4D">
      <w:pPr>
        <w:suppressAutoHyphens/>
        <w:ind w:left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а)   программно-целевого метода планирования;</w:t>
      </w:r>
    </w:p>
    <w:p w:rsid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б) создание условий для повышения ка</w:t>
      </w:r>
      <w:r>
        <w:rPr>
          <w:color w:val="000000" w:themeColor="text1"/>
          <w:sz w:val="28"/>
          <w:szCs w:val="28"/>
          <w:lang w:eastAsia="zh-CN"/>
        </w:rPr>
        <w:t xml:space="preserve">чества предоставления бюджетных </w:t>
      </w:r>
      <w:r w:rsidRPr="001E3D4D">
        <w:rPr>
          <w:color w:val="000000" w:themeColor="text1"/>
          <w:sz w:val="28"/>
          <w:szCs w:val="28"/>
          <w:lang w:eastAsia="zh-CN"/>
        </w:rPr>
        <w:t>услуг;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в) реализация принципов ответственной бюджетной политики в области расходов.</w:t>
      </w:r>
    </w:p>
    <w:p w:rsidR="001E3D4D" w:rsidRPr="001E3D4D" w:rsidRDefault="001E3D4D" w:rsidP="001E3D4D">
      <w:pPr>
        <w:suppressAutoHyphens/>
        <w:spacing w:before="280" w:after="280"/>
        <w:ind w:firstLine="851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II. Направления политики </w:t>
      </w:r>
      <w:r w:rsidR="00980FCF">
        <w:rPr>
          <w:color w:val="000000" w:themeColor="text1"/>
          <w:sz w:val="28"/>
          <w:szCs w:val="28"/>
          <w:lang w:eastAsia="zh-CN"/>
        </w:rPr>
        <w:t>Бейсугского</w:t>
      </w:r>
      <w:r w:rsidRPr="001E3D4D">
        <w:rPr>
          <w:color w:val="000000" w:themeColor="text1"/>
          <w:sz w:val="28"/>
          <w:szCs w:val="28"/>
          <w:lang w:eastAsia="zh-CN"/>
        </w:rPr>
        <w:t xml:space="preserve"> сельского поселения Выселковского района в части формирования доходов бюджета  на 2024 год</w:t>
      </w:r>
      <w:r w:rsidRPr="001E3D4D">
        <w:rPr>
          <w:b/>
          <w:bCs/>
          <w:color w:val="000000" w:themeColor="text1"/>
          <w:sz w:val="28"/>
          <w:szCs w:val="28"/>
          <w:lang w:eastAsia="zh-CN"/>
        </w:rPr>
        <w:t>.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Бюджетная и налоговая политика </w:t>
      </w:r>
      <w:r w:rsidR="00980FCF">
        <w:rPr>
          <w:color w:val="000000" w:themeColor="text1"/>
          <w:sz w:val="28"/>
          <w:szCs w:val="28"/>
          <w:lang w:eastAsia="zh-CN"/>
        </w:rPr>
        <w:t>Бейсугского</w:t>
      </w:r>
      <w:r w:rsidRPr="001E3D4D">
        <w:rPr>
          <w:color w:val="000000" w:themeColor="text1"/>
          <w:sz w:val="28"/>
          <w:szCs w:val="28"/>
          <w:lang w:eastAsia="zh-CN"/>
        </w:rPr>
        <w:t xml:space="preserve"> сельского поселения Выселковского района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В этих условиях налоговая политика </w:t>
      </w:r>
      <w:r w:rsidR="00980FCF">
        <w:rPr>
          <w:color w:val="000000" w:themeColor="text1"/>
          <w:sz w:val="28"/>
          <w:szCs w:val="28"/>
          <w:lang w:eastAsia="zh-CN"/>
        </w:rPr>
        <w:t xml:space="preserve">Бейсугского </w:t>
      </w:r>
      <w:r w:rsidRPr="001E3D4D">
        <w:rPr>
          <w:color w:val="000000" w:themeColor="text1"/>
          <w:sz w:val="28"/>
          <w:szCs w:val="28"/>
          <w:lang w:eastAsia="zh-CN"/>
        </w:rPr>
        <w:t>сельского поселения Выселковского района должна быть ориентирована на увеличение налоговых доходов за счет  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лением должно стать обеспечение условий для даль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нейшего экономического роста поселения и расшире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ния его налоговой базы за счет стимулирования эко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номической активности действующих хозяйствую</w:t>
      </w:r>
      <w:r w:rsidRPr="001E3D4D">
        <w:rPr>
          <w:color w:val="000000" w:themeColor="text1"/>
          <w:sz w:val="28"/>
          <w:szCs w:val="28"/>
          <w:lang w:eastAsia="zh-CN"/>
        </w:rPr>
        <w:softHyphen/>
        <w:t xml:space="preserve">щих субъектов. Остается актуальным взаимодействие органов местного самоуправления </w:t>
      </w:r>
      <w:r w:rsidR="00980FCF">
        <w:rPr>
          <w:color w:val="000000" w:themeColor="text1"/>
          <w:sz w:val="28"/>
          <w:szCs w:val="28"/>
          <w:lang w:eastAsia="zh-CN"/>
        </w:rPr>
        <w:t xml:space="preserve">Бейсугского </w:t>
      </w:r>
      <w:r w:rsidRPr="001E3D4D">
        <w:rPr>
          <w:color w:val="000000" w:themeColor="text1"/>
          <w:sz w:val="28"/>
          <w:szCs w:val="28"/>
          <w:lang w:eastAsia="zh-CN"/>
        </w:rPr>
        <w:t>сельского поселения Выселковского района с хо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зяйствующими субъектами.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На достижение поставленной цели должно быть ориентировано решение следующих основных задач бюджетной и налоговой политики: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предотвращение уменьшения налогооблагаемой базы НДФЛ путем сохранения действующих и создания новых рабочих мест.</w:t>
      </w:r>
    </w:p>
    <w:p w:rsidR="001E3D4D" w:rsidRPr="001E3D4D" w:rsidRDefault="001E3D4D" w:rsidP="001E3D4D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 взаимодействие с организациями - налогоплательщиками с целью достоверности и объективности прогнозирования доходных источников;</w:t>
      </w:r>
    </w:p>
    <w:p w:rsidR="001E3D4D" w:rsidRPr="001E3D4D" w:rsidRDefault="001E3D4D" w:rsidP="001E3D4D">
      <w:pPr>
        <w:tabs>
          <w:tab w:val="left" w:pos="0"/>
        </w:tabs>
        <w:suppressAutoHyphens/>
        <w:ind w:firstLine="720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- обеспечение качественного администрирования всех доходных источников </w:t>
      </w:r>
      <w:r w:rsidR="00980FCF">
        <w:rPr>
          <w:color w:val="000000" w:themeColor="text1"/>
          <w:sz w:val="28"/>
          <w:szCs w:val="28"/>
          <w:lang w:eastAsia="zh-CN"/>
        </w:rPr>
        <w:t xml:space="preserve">местного </w:t>
      </w:r>
      <w:r w:rsidRPr="001E3D4D">
        <w:rPr>
          <w:color w:val="000000" w:themeColor="text1"/>
          <w:sz w:val="28"/>
          <w:szCs w:val="28"/>
          <w:lang w:eastAsia="zh-CN"/>
        </w:rPr>
        <w:t>бюджета;</w:t>
      </w:r>
    </w:p>
    <w:p w:rsidR="001E3D4D" w:rsidRPr="001E3D4D" w:rsidRDefault="001E3D4D" w:rsidP="001E3D4D">
      <w:pPr>
        <w:tabs>
          <w:tab w:val="left" w:pos="0"/>
        </w:tabs>
        <w:suppressAutoHyphens/>
        <w:ind w:firstLine="720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lastRenderedPageBreak/>
        <w:t>- активизация работы всех заинтересованных структур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1E3D4D" w:rsidRPr="001E3D4D" w:rsidRDefault="001E3D4D" w:rsidP="001E3D4D">
      <w:pPr>
        <w:tabs>
          <w:tab w:val="left" w:pos="0"/>
        </w:tabs>
        <w:suppressAutoHyphens/>
        <w:ind w:firstLine="720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 взаимовыгодное сотрудничество с организациями, формирующими налоговый потенциал поселения;</w:t>
      </w:r>
    </w:p>
    <w:p w:rsidR="001E3D4D" w:rsidRPr="001E3D4D" w:rsidRDefault="001E3D4D" w:rsidP="001E3D4D">
      <w:pPr>
        <w:suppressAutoHyphens/>
        <w:ind w:firstLine="720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        - повышение эффективности управления муниципальной собственностью.</w:t>
      </w:r>
    </w:p>
    <w:p w:rsid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Не менее важно продолжить работу, направлен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ную на предотвращение фактов выплаты «теневой» заработной платы налоговыми агентами и увеличе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ние размера заработной платы. Актуальной остает</w:t>
      </w:r>
      <w:r w:rsidRPr="001E3D4D">
        <w:rPr>
          <w:color w:val="000000" w:themeColor="text1"/>
          <w:sz w:val="28"/>
          <w:szCs w:val="28"/>
          <w:lang w:eastAsia="zh-CN"/>
        </w:rPr>
        <w:softHyphen/>
        <w:t>ся и задача взыскания недоимки по налогам и сбо</w:t>
      </w:r>
      <w:r w:rsidRPr="001E3D4D">
        <w:rPr>
          <w:color w:val="000000" w:themeColor="text1"/>
          <w:sz w:val="28"/>
          <w:szCs w:val="28"/>
          <w:lang w:eastAsia="zh-CN"/>
        </w:rPr>
        <w:softHyphen/>
        <w:t xml:space="preserve">рам с должников местного бюджета. 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Органам местного самоуправления сле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дует осуществлять свою текущую деятельность в тесном сотрудничестве с налоговыми органами, продолжать вести разъяснительную работу среди населения с целью государственной регистрации недвижимости и земельных участков.</w:t>
      </w:r>
    </w:p>
    <w:p w:rsidR="001E3D4D" w:rsidRPr="001E3D4D" w:rsidRDefault="001E3D4D" w:rsidP="001E3D4D">
      <w:pPr>
        <w:suppressAutoHyphens/>
        <w:spacing w:before="280" w:after="28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III. Основные направления политики </w:t>
      </w:r>
      <w:r w:rsidR="00980FCF">
        <w:rPr>
          <w:color w:val="000000" w:themeColor="text1"/>
          <w:sz w:val="28"/>
          <w:szCs w:val="28"/>
          <w:lang w:eastAsia="zh-CN"/>
        </w:rPr>
        <w:t xml:space="preserve">Бейсугского </w:t>
      </w:r>
      <w:r w:rsidRPr="001E3D4D">
        <w:rPr>
          <w:color w:val="000000" w:themeColor="text1"/>
          <w:sz w:val="28"/>
          <w:szCs w:val="28"/>
          <w:lang w:eastAsia="zh-CN"/>
        </w:rPr>
        <w:t>сельского поселения Выселковского района в части расходов бюджета на 2024 год</w:t>
      </w:r>
      <w:r w:rsidRPr="001E3D4D">
        <w:rPr>
          <w:b/>
          <w:bCs/>
          <w:color w:val="000000" w:themeColor="text1"/>
          <w:sz w:val="28"/>
          <w:szCs w:val="28"/>
          <w:lang w:eastAsia="zh-CN"/>
        </w:rPr>
        <w:t>.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Основные задачи в сфере бюджетной политики скорректированы исходя из сложившейся экономической ситуации. В отношении расходов политика поселения на 2024 год будет направлена на оптимизацию и повышение эффективности бюджетных расходов. Основными принципами бюджетной политики </w:t>
      </w:r>
      <w:r w:rsidR="00980FCF">
        <w:rPr>
          <w:color w:val="000000" w:themeColor="text1"/>
          <w:sz w:val="28"/>
          <w:szCs w:val="28"/>
          <w:lang w:eastAsia="zh-CN"/>
        </w:rPr>
        <w:t xml:space="preserve">Бейсугского </w:t>
      </w:r>
      <w:r w:rsidRPr="001E3D4D">
        <w:rPr>
          <w:color w:val="000000" w:themeColor="text1"/>
          <w:sz w:val="28"/>
          <w:szCs w:val="28"/>
          <w:lang w:eastAsia="zh-CN"/>
        </w:rPr>
        <w:t>сельского поселения Выселковского района будут сокращение необоснованных бюджетных расходов. В связи с этим необходимо решить следующие задачи: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обеспечить концентрацию бюджетных расходов на реше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нии ключевых проблем и достижении конечных ре</w:t>
      </w:r>
      <w:r w:rsidRPr="001E3D4D">
        <w:rPr>
          <w:color w:val="000000" w:themeColor="text1"/>
          <w:sz w:val="28"/>
          <w:szCs w:val="28"/>
          <w:lang w:eastAsia="zh-CN"/>
        </w:rPr>
        <w:softHyphen/>
        <w:t>зультатов;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-обеспечить сбалансированность местного бюджета в среднесрочной перспективе; 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обеспечить соблюдение нормативов расходов на содержание органов местного самоуправления;</w:t>
      </w:r>
    </w:p>
    <w:p w:rsid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добиваться повышения качества планирования главными распорядителями бюджетных средств св</w:t>
      </w:r>
      <w:r>
        <w:rPr>
          <w:color w:val="000000" w:themeColor="text1"/>
          <w:sz w:val="28"/>
          <w:szCs w:val="28"/>
          <w:lang w:eastAsia="zh-CN"/>
        </w:rPr>
        <w:t>оих расходов и их эффективности.</w:t>
      </w:r>
    </w:p>
    <w:p w:rsid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</w:t>
      </w:r>
      <w:r w:rsidR="00980FCF">
        <w:rPr>
          <w:color w:val="000000" w:themeColor="text1"/>
          <w:sz w:val="28"/>
          <w:szCs w:val="28"/>
          <w:lang w:eastAsia="zh-CN"/>
        </w:rPr>
        <w:t xml:space="preserve">Бейсугского </w:t>
      </w:r>
      <w:r w:rsidRPr="001E3D4D">
        <w:rPr>
          <w:color w:val="000000" w:themeColor="text1"/>
          <w:sz w:val="28"/>
          <w:szCs w:val="28"/>
          <w:lang w:eastAsia="zh-CN"/>
        </w:rPr>
        <w:t>сельского поселения Выселковского района в условиях ограниченности финансовых ресурсов.</w:t>
      </w:r>
    </w:p>
    <w:p w:rsidR="001E3D4D" w:rsidRPr="001E3D4D" w:rsidRDefault="001E3D4D" w:rsidP="001E3D4D">
      <w:pPr>
        <w:suppressAutoHyphens/>
        <w:autoSpaceDE w:val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В условиях роста социальной нагрузки на бюджет основной задачей бюджетной политики в области расходов является повышение эффективности бюджетных расходов, в том числе за счет: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lastRenderedPageBreak/>
        <w:t>- повышения качества бюджетного планир</w:t>
      </w:r>
      <w:r w:rsidR="00980FCF">
        <w:rPr>
          <w:color w:val="000000" w:themeColor="text1"/>
          <w:sz w:val="28"/>
          <w:szCs w:val="28"/>
          <w:lang w:eastAsia="zh-CN"/>
        </w:rPr>
        <w:t xml:space="preserve">ования на основе муниципальных </w:t>
      </w:r>
      <w:r w:rsidRPr="001E3D4D">
        <w:rPr>
          <w:color w:val="000000" w:themeColor="text1"/>
          <w:sz w:val="28"/>
          <w:szCs w:val="28"/>
          <w:lang w:eastAsia="zh-CN"/>
        </w:rPr>
        <w:t>программ Бейсугского  сельского поселения Выселковского района;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по состоянию на 1 января 2024 года с учетом установленного на федеральном уровне минимального размера оплаты труда.</w:t>
      </w:r>
    </w:p>
    <w:p w:rsidR="001E3D4D" w:rsidRPr="001E3D4D" w:rsidRDefault="001E3D4D" w:rsidP="001E3D4D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1E3D4D" w:rsidRPr="001E3D4D" w:rsidRDefault="001E3D4D" w:rsidP="001E3D4D">
      <w:pPr>
        <w:suppressAutoHyphens/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1E3D4D" w:rsidRPr="001E3D4D" w:rsidRDefault="001E3D4D" w:rsidP="001E3D4D">
      <w:pPr>
        <w:suppressAutoHyphens/>
        <w:autoSpaceDE w:val="0"/>
        <w:jc w:val="center"/>
        <w:outlineLvl w:val="0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I</w:t>
      </w:r>
      <w:r w:rsidRPr="001E3D4D">
        <w:rPr>
          <w:color w:val="000000" w:themeColor="text1"/>
          <w:sz w:val="28"/>
          <w:szCs w:val="28"/>
          <w:lang w:val="en-US" w:eastAsia="zh-CN"/>
        </w:rPr>
        <w:t>V</w:t>
      </w:r>
      <w:r w:rsidRPr="001E3D4D">
        <w:rPr>
          <w:color w:val="000000" w:themeColor="text1"/>
          <w:sz w:val="28"/>
          <w:szCs w:val="28"/>
          <w:lang w:eastAsia="zh-CN"/>
        </w:rPr>
        <w:t>. Политика в сфере межбюджетных отношений</w:t>
      </w:r>
    </w:p>
    <w:p w:rsidR="001E3D4D" w:rsidRPr="001E3D4D" w:rsidRDefault="001E3D4D" w:rsidP="001E3D4D">
      <w:pPr>
        <w:suppressAutoHyphens/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1E3D4D" w:rsidRPr="001E3D4D" w:rsidRDefault="001E3D4D" w:rsidP="001E3D4D">
      <w:pPr>
        <w:suppressAutoHyphens/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 xml:space="preserve">Сформированные к настоящему </w:t>
      </w:r>
      <w:r w:rsidR="00980FCF">
        <w:rPr>
          <w:color w:val="000000" w:themeColor="text1"/>
          <w:sz w:val="28"/>
          <w:szCs w:val="28"/>
          <w:lang w:eastAsia="zh-CN"/>
        </w:rPr>
        <w:t xml:space="preserve">времени межбюджетные отношения </w:t>
      </w:r>
      <w:r w:rsidRPr="001E3D4D">
        <w:rPr>
          <w:color w:val="000000" w:themeColor="text1"/>
          <w:sz w:val="28"/>
          <w:szCs w:val="28"/>
          <w:lang w:eastAsia="zh-CN"/>
        </w:rPr>
        <w:t>в целом обеспечивают необходимые условия для своевременного и полного  исполнения переданных полномочий по заключенным соглашениям между поселением и муниципальным районом.</w:t>
      </w:r>
    </w:p>
    <w:p w:rsidR="001E3D4D" w:rsidRPr="001E3D4D" w:rsidRDefault="001E3D4D" w:rsidP="001E3D4D">
      <w:pPr>
        <w:suppressAutoHyphens/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В целях обеспечения эффективного бюджетного процесса необходимо:</w:t>
      </w:r>
    </w:p>
    <w:p w:rsidR="001E3D4D" w:rsidRPr="001E3D4D" w:rsidRDefault="001E3D4D" w:rsidP="001E3D4D">
      <w:pPr>
        <w:suppressAutoHyphens/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разработать проект бюджета поселения исходя из необходимости принятия мер по повышению уровня собственных бюджетных доходов, программно-целевого планирования расходов бюджета, первоочередного обеспечения социально-значимых расходов;</w:t>
      </w:r>
    </w:p>
    <w:p w:rsidR="001E3D4D" w:rsidRPr="001E3D4D" w:rsidRDefault="001E3D4D" w:rsidP="001E3D4D">
      <w:pPr>
        <w:suppressAutoHyphens/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продолжить реализацию муниципальных программ повышения эффективности бюджетных расходов;</w:t>
      </w:r>
    </w:p>
    <w:p w:rsidR="001E3D4D" w:rsidRPr="001E3D4D" w:rsidRDefault="001E3D4D" w:rsidP="001E3D4D">
      <w:pPr>
        <w:suppressAutoHyphens/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  <w:lang w:eastAsia="zh-CN"/>
        </w:rPr>
        <w:t>- 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бюджета.</w:t>
      </w:r>
    </w:p>
    <w:p w:rsidR="001E3D4D" w:rsidRDefault="001E3D4D" w:rsidP="00980FCF">
      <w:pPr>
        <w:spacing w:after="1080"/>
        <w:ind w:right="20"/>
        <w:contextualSpacing/>
        <w:jc w:val="both"/>
        <w:rPr>
          <w:color w:val="000000" w:themeColor="text1"/>
          <w:sz w:val="28"/>
          <w:szCs w:val="28"/>
        </w:rPr>
      </w:pPr>
    </w:p>
    <w:p w:rsidR="00980FCF" w:rsidRDefault="00980FCF" w:rsidP="00980FCF">
      <w:pPr>
        <w:spacing w:after="1080"/>
        <w:ind w:right="20"/>
        <w:contextualSpacing/>
        <w:jc w:val="both"/>
        <w:rPr>
          <w:color w:val="000000" w:themeColor="text1"/>
          <w:sz w:val="28"/>
          <w:szCs w:val="28"/>
        </w:rPr>
      </w:pPr>
    </w:p>
    <w:p w:rsidR="00980FCF" w:rsidRDefault="00980FCF" w:rsidP="00980FCF">
      <w:pPr>
        <w:spacing w:after="1080"/>
        <w:ind w:right="20"/>
        <w:contextualSpacing/>
        <w:jc w:val="both"/>
        <w:rPr>
          <w:color w:val="000000" w:themeColor="text1"/>
          <w:sz w:val="28"/>
          <w:szCs w:val="28"/>
        </w:rPr>
      </w:pPr>
    </w:p>
    <w:p w:rsidR="00980FCF" w:rsidRDefault="00980FCF" w:rsidP="00980FCF">
      <w:pPr>
        <w:spacing w:after="1080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МКУ</w:t>
      </w:r>
    </w:p>
    <w:p w:rsidR="00980FCF" w:rsidRDefault="00980FCF" w:rsidP="00980FCF">
      <w:pPr>
        <w:spacing w:after="1080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«ЦБ Бейсугского сельского поселения</w:t>
      </w:r>
    </w:p>
    <w:p w:rsidR="00980FCF" w:rsidRPr="001E3D4D" w:rsidRDefault="00980FCF" w:rsidP="00980FCF">
      <w:pPr>
        <w:spacing w:after="1080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Выселковского района»                                                                             Е.Е. Майорова</w:t>
      </w:r>
    </w:p>
    <w:p w:rsidR="001E3D4D" w:rsidRPr="001E3D4D" w:rsidRDefault="001E3D4D" w:rsidP="001E3D4D">
      <w:pPr>
        <w:spacing w:after="1080"/>
        <w:ind w:left="20" w:right="20"/>
        <w:contextualSpacing/>
        <w:jc w:val="both"/>
        <w:rPr>
          <w:color w:val="000000" w:themeColor="text1"/>
          <w:sz w:val="28"/>
          <w:szCs w:val="28"/>
        </w:rPr>
      </w:pPr>
      <w:r w:rsidRPr="001E3D4D">
        <w:rPr>
          <w:color w:val="000000" w:themeColor="text1"/>
          <w:sz w:val="28"/>
          <w:szCs w:val="28"/>
        </w:rPr>
        <w:t xml:space="preserve"> </w:t>
      </w:r>
    </w:p>
    <w:p w:rsidR="001E3D4D" w:rsidRPr="001E3D4D" w:rsidRDefault="001E3D4D" w:rsidP="001E3D4D">
      <w:pPr>
        <w:spacing w:after="1080"/>
        <w:ind w:left="20" w:right="20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1E3D4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05C" w:rsidRPr="00992AAC" w:rsidRDefault="007F605C" w:rsidP="007F605C">
      <w:pPr>
        <w:ind w:left="5103"/>
        <w:jc w:val="center"/>
        <w:rPr>
          <w:sz w:val="28"/>
          <w:szCs w:val="28"/>
        </w:rPr>
      </w:pPr>
    </w:p>
    <w:sectPr w:rsidR="007F605C" w:rsidRPr="00992AAC" w:rsidSect="00F10B26">
      <w:headerReference w:type="default" r:id="rId8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58" w:rsidRDefault="00702D58" w:rsidP="00F52711">
      <w:r>
        <w:separator/>
      </w:r>
    </w:p>
  </w:endnote>
  <w:endnote w:type="continuationSeparator" w:id="0">
    <w:p w:rsidR="00702D58" w:rsidRDefault="00702D58" w:rsidP="00F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58" w:rsidRDefault="00702D58" w:rsidP="00F52711">
      <w:r>
        <w:separator/>
      </w:r>
    </w:p>
  </w:footnote>
  <w:footnote w:type="continuationSeparator" w:id="0">
    <w:p w:rsidR="00702D58" w:rsidRDefault="00702D58" w:rsidP="00F5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11" w:rsidRDefault="00F52711" w:rsidP="00F52711">
    <w:pPr>
      <w:pStyle w:val="a7"/>
      <w:tabs>
        <w:tab w:val="clear" w:pos="4677"/>
        <w:tab w:val="clear" w:pos="9355"/>
        <w:tab w:val="left" w:pos="78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1" w15:restartNumberingAfterBreak="0">
    <w:nsid w:val="2C8F2A06"/>
    <w:multiLevelType w:val="hybridMultilevel"/>
    <w:tmpl w:val="CA8E33E0"/>
    <w:lvl w:ilvl="0" w:tplc="7A1C0B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894D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E5576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091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E0544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84726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4EF904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4963A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8E4C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51457"/>
    <w:multiLevelType w:val="hybridMultilevel"/>
    <w:tmpl w:val="EA5EDBBA"/>
    <w:lvl w:ilvl="0" w:tplc="07801C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8CC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CC1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811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AD7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EB8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0832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2A1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2271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BC"/>
    <w:rsid w:val="00043BBC"/>
    <w:rsid w:val="000514B5"/>
    <w:rsid w:val="000F0957"/>
    <w:rsid w:val="00100340"/>
    <w:rsid w:val="00121678"/>
    <w:rsid w:val="001B348C"/>
    <w:rsid w:val="001E3632"/>
    <w:rsid w:val="001E3D4D"/>
    <w:rsid w:val="002F5FB3"/>
    <w:rsid w:val="00354559"/>
    <w:rsid w:val="00390EE0"/>
    <w:rsid w:val="0043355B"/>
    <w:rsid w:val="00465B1C"/>
    <w:rsid w:val="00475117"/>
    <w:rsid w:val="00487CD1"/>
    <w:rsid w:val="004A3381"/>
    <w:rsid w:val="004C6C4D"/>
    <w:rsid w:val="004D2A37"/>
    <w:rsid w:val="0052007F"/>
    <w:rsid w:val="005D6FAB"/>
    <w:rsid w:val="006F27E7"/>
    <w:rsid w:val="007015ED"/>
    <w:rsid w:val="00702D58"/>
    <w:rsid w:val="007F605C"/>
    <w:rsid w:val="00851AE8"/>
    <w:rsid w:val="00980FCF"/>
    <w:rsid w:val="009F054F"/>
    <w:rsid w:val="00B154DB"/>
    <w:rsid w:val="00B20875"/>
    <w:rsid w:val="00BE58EC"/>
    <w:rsid w:val="00C95341"/>
    <w:rsid w:val="00CF745A"/>
    <w:rsid w:val="00D7530A"/>
    <w:rsid w:val="00F10B26"/>
    <w:rsid w:val="00F253D0"/>
    <w:rsid w:val="00F52711"/>
    <w:rsid w:val="00F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C343"/>
  <w15:docId w15:val="{1640CB49-17C0-4E9A-AD13-795EEE5F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52711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F5271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71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27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F52711"/>
    <w:pPr>
      <w:spacing w:before="100" w:beforeAutospacing="1" w:after="100" w:afterAutospacing="1"/>
    </w:pPr>
  </w:style>
  <w:style w:type="character" w:styleId="a4">
    <w:name w:val="Strong"/>
    <w:qFormat/>
    <w:rsid w:val="00F52711"/>
    <w:rPr>
      <w:b/>
      <w:bCs/>
    </w:rPr>
  </w:style>
  <w:style w:type="character" w:customStyle="1" w:styleId="apple-converted-space">
    <w:name w:val="apple-converted-space"/>
    <w:basedOn w:val="a0"/>
    <w:rsid w:val="00F52711"/>
  </w:style>
  <w:style w:type="paragraph" w:customStyle="1" w:styleId="ConsPlusNormal">
    <w:name w:val="ConsPlusNormal"/>
    <w:rsid w:val="00F5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5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b">
    <w:name w:val="Гипертекстовая ссылка"/>
    <w:basedOn w:val="a0"/>
    <w:uiPriority w:val="99"/>
    <w:rsid w:val="00354559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514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1E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Елена Алексеевна</cp:lastModifiedBy>
  <cp:revision>18</cp:revision>
  <cp:lastPrinted>2023-11-03T09:03:00Z</cp:lastPrinted>
  <dcterms:created xsi:type="dcterms:W3CDTF">2023-07-03T07:40:00Z</dcterms:created>
  <dcterms:modified xsi:type="dcterms:W3CDTF">2023-11-17T10:32:00Z</dcterms:modified>
</cp:coreProperties>
</file>