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60" w:type="pct"/>
        <w:tblLayout w:type="fixed"/>
        <w:tblLook w:val="00A0"/>
      </w:tblPr>
      <w:tblGrid>
        <w:gridCol w:w="2197"/>
        <w:gridCol w:w="1434"/>
        <w:gridCol w:w="3099"/>
        <w:gridCol w:w="1742"/>
        <w:gridCol w:w="1597"/>
      </w:tblGrid>
      <w:tr w:rsidR="002E47E6" w:rsidRPr="000B397C" w:rsidTr="00C81098">
        <w:trPr>
          <w:trHeight w:val="37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5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E47E6" w:rsidRPr="000B397C" w:rsidTr="00C81098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ПРИЛОЖЕНИЕ № 5</w:t>
            </w:r>
          </w:p>
        </w:tc>
      </w:tr>
      <w:tr w:rsidR="002E47E6" w:rsidRPr="000B397C" w:rsidTr="00C81098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 решению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43</w:t>
            </w: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сессии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созыва </w:t>
            </w:r>
          </w:p>
        </w:tc>
      </w:tr>
      <w:tr w:rsidR="002E47E6" w:rsidRPr="000B397C" w:rsidTr="00C81098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Совета Бейсугского сельского поселения </w:t>
            </w:r>
          </w:p>
        </w:tc>
      </w:tr>
      <w:tr w:rsidR="002E47E6" w:rsidRPr="000B397C" w:rsidTr="00C81098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Выселкового района</w:t>
            </w:r>
          </w:p>
        </w:tc>
      </w:tr>
      <w:tr w:rsidR="002E47E6" w:rsidRPr="000B397C" w:rsidTr="00C81098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18 мая </w:t>
            </w: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2023 года №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1/132</w:t>
            </w:r>
          </w:p>
        </w:tc>
      </w:tr>
      <w:tr w:rsidR="002E47E6" w:rsidRPr="000B397C" w:rsidTr="00C81098">
        <w:trPr>
          <w:trHeight w:val="37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E47E6" w:rsidRPr="000B397C" w:rsidTr="00C81098">
        <w:trPr>
          <w:trHeight w:val="37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E47E6" w:rsidRPr="000B397C" w:rsidTr="00C81098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ИСТОЧНИКИ</w:t>
            </w:r>
          </w:p>
        </w:tc>
      </w:tr>
      <w:tr w:rsidR="002E47E6" w:rsidRPr="000B397C" w:rsidTr="00C81098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финансирования дефицита местного бюджета</w:t>
            </w:r>
          </w:p>
        </w:tc>
      </w:tr>
      <w:tr w:rsidR="002E47E6" w:rsidRPr="000B397C" w:rsidTr="00C81098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по кодам классификации источников финансирования</w:t>
            </w:r>
          </w:p>
        </w:tc>
      </w:tr>
      <w:tr w:rsidR="002E47E6" w:rsidRPr="000B397C" w:rsidTr="00C81098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дефицитов бюджетов за 2022 год</w:t>
            </w:r>
          </w:p>
        </w:tc>
      </w:tr>
      <w:tr w:rsidR="002E47E6" w:rsidRPr="000B397C" w:rsidTr="00C81098">
        <w:trPr>
          <w:trHeight w:val="37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E47E6" w:rsidRPr="000B397C" w:rsidTr="00C81098">
        <w:trPr>
          <w:trHeight w:val="795"/>
        </w:trPr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показателя </w:t>
            </w:r>
          </w:p>
        </w:tc>
        <w:tc>
          <w:tcPr>
            <w:tcW w:w="22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факт</w:t>
            </w:r>
          </w:p>
        </w:tc>
      </w:tr>
      <w:tr w:rsidR="002E47E6" w:rsidRPr="000B397C" w:rsidTr="00C81098">
        <w:trPr>
          <w:trHeight w:val="2250"/>
        </w:trPr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Администратора источника финансирования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Источника финансирования</w:t>
            </w:r>
          </w:p>
        </w:tc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E47E6" w:rsidRPr="000B397C" w:rsidTr="00C81098">
        <w:trPr>
          <w:trHeight w:val="37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2E47E6" w:rsidRPr="000B397C" w:rsidTr="00C81098">
        <w:trPr>
          <w:trHeight w:val="112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2 986,30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1 774,30</w:t>
            </w:r>
          </w:p>
        </w:tc>
      </w:tr>
      <w:tr w:rsidR="002E47E6" w:rsidRPr="000B397C" w:rsidTr="00C81098">
        <w:trPr>
          <w:trHeight w:val="37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E47E6" w:rsidRPr="000B397C" w:rsidTr="00C81098">
        <w:trPr>
          <w:trHeight w:val="750"/>
        </w:trPr>
        <w:tc>
          <w:tcPr>
            <w:tcW w:w="334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Бейсугского сельского поселения Выселковского района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2E47E6" w:rsidRPr="000B397C" w:rsidTr="00C81098">
        <w:trPr>
          <w:trHeight w:val="99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01 00 0000 00 0000 000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2 986,30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1 774,30</w:t>
            </w:r>
          </w:p>
        </w:tc>
      </w:tr>
      <w:tr w:rsidR="002E47E6" w:rsidRPr="000B397C" w:rsidTr="00C81098">
        <w:trPr>
          <w:trHeight w:val="111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01 03 0000 00 0000 000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1 570,00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1 570,00</w:t>
            </w:r>
          </w:p>
        </w:tc>
      </w:tr>
      <w:tr w:rsidR="002E47E6" w:rsidRPr="000B397C" w:rsidTr="00C81098">
        <w:trPr>
          <w:trHeight w:val="264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C8109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01 03 0100 00 0000 700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1 600,00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2E47E6" w:rsidRPr="000B397C" w:rsidTr="00C81098">
        <w:trPr>
          <w:trHeight w:val="240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01 03 0100 10 0000 710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1 600,00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2E47E6" w:rsidRPr="000B397C" w:rsidTr="00C81098">
        <w:trPr>
          <w:trHeight w:val="231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01 03 0100 00 0000 800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-30,00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-30,00</w:t>
            </w:r>
          </w:p>
        </w:tc>
      </w:tr>
      <w:tr w:rsidR="002E47E6" w:rsidRPr="000B397C" w:rsidTr="00C81098">
        <w:trPr>
          <w:trHeight w:val="313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7E6" w:rsidRPr="00EF7B3B" w:rsidRDefault="002E47E6" w:rsidP="00EF7B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01 03 0100 10 0000 810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-30,00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-30,00</w:t>
            </w:r>
          </w:p>
        </w:tc>
      </w:tr>
      <w:tr w:rsidR="002E47E6" w:rsidRPr="000B397C" w:rsidTr="00C81098">
        <w:trPr>
          <w:trHeight w:val="123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01 05 0000 00 0000 000 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1 416,30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C81098">
            <w:pPr>
              <w:tabs>
                <w:tab w:val="left" w:pos="438"/>
              </w:tabs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204,30</w:t>
            </w:r>
          </w:p>
        </w:tc>
      </w:tr>
      <w:tr w:rsidR="002E47E6" w:rsidRPr="000B397C" w:rsidTr="00C81098">
        <w:trPr>
          <w:trHeight w:val="84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остатков средств, всего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01 05 0000 00 0000 500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-28 604,40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-32 300,80</w:t>
            </w:r>
          </w:p>
        </w:tc>
      </w:tr>
      <w:tr w:rsidR="002E47E6" w:rsidRPr="000B397C" w:rsidTr="00C81098">
        <w:trPr>
          <w:trHeight w:val="87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01 05 0200 000000 500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-28 604,40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C81098">
            <w:pPr>
              <w:tabs>
                <w:tab w:val="left" w:pos="74"/>
                <w:tab w:val="left" w:pos="243"/>
              </w:tabs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-32 300,80</w:t>
            </w:r>
          </w:p>
        </w:tc>
      </w:tr>
      <w:tr w:rsidR="002E47E6" w:rsidRPr="000B397C" w:rsidTr="00C81098">
        <w:trPr>
          <w:trHeight w:val="112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01 05 0201 00 0000 510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-28 604,40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-32 300,80</w:t>
            </w:r>
          </w:p>
        </w:tc>
      </w:tr>
      <w:tr w:rsidR="002E47E6" w:rsidRPr="000B397C" w:rsidTr="00C81098">
        <w:trPr>
          <w:trHeight w:val="150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01 05 0201 10 0000 510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-28 604,40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-32 300,80</w:t>
            </w:r>
          </w:p>
        </w:tc>
      </w:tr>
      <w:tr w:rsidR="002E47E6" w:rsidRPr="000B397C" w:rsidTr="00C81098">
        <w:trPr>
          <w:trHeight w:val="75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Уменьшение остатков средств, всего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01 05 0000 00 0000 600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30 020,70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32 505,10</w:t>
            </w:r>
          </w:p>
        </w:tc>
      </w:tr>
      <w:tr w:rsidR="002E47E6" w:rsidRPr="000B397C" w:rsidTr="00C81098">
        <w:trPr>
          <w:trHeight w:val="75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Уменьшение  прочих остатков средств бюджетов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01 05 0200 00 0000 600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30 020,70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32 505,10</w:t>
            </w:r>
          </w:p>
        </w:tc>
      </w:tr>
      <w:tr w:rsidR="002E47E6" w:rsidRPr="000B397C" w:rsidTr="00C81098">
        <w:trPr>
          <w:trHeight w:val="79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Уменьшение  прочих остатков денежных средств бюджетов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01 05 0201 00 0000 610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30 020,70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32 505,10</w:t>
            </w:r>
          </w:p>
        </w:tc>
      </w:tr>
      <w:tr w:rsidR="002E47E6" w:rsidRPr="000B397C" w:rsidTr="00C81098">
        <w:trPr>
          <w:trHeight w:val="1170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Уменьшение  прочих остатков денежных средств бюджетов сельских поселений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01 05 0201 10 0000 610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30 020,70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47E6" w:rsidRPr="00EF7B3B" w:rsidRDefault="002E47E6" w:rsidP="00EF7B3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F7B3B">
              <w:rPr>
                <w:rFonts w:ascii="Times New Roman" w:hAnsi="Times New Roman"/>
                <w:sz w:val="26"/>
                <w:szCs w:val="26"/>
                <w:lang w:eastAsia="ru-RU"/>
              </w:rPr>
              <w:t>32 505,10</w:t>
            </w:r>
          </w:p>
        </w:tc>
      </w:tr>
    </w:tbl>
    <w:p w:rsidR="002E47E6" w:rsidRDefault="002E47E6" w:rsidP="00C81098">
      <w:pPr>
        <w:spacing w:after="0"/>
        <w:rPr>
          <w:rFonts w:ascii="Times New Roman" w:hAnsi="Times New Roman"/>
          <w:sz w:val="28"/>
          <w:szCs w:val="28"/>
        </w:rPr>
      </w:pPr>
    </w:p>
    <w:p w:rsidR="002E47E6" w:rsidRPr="00C81098" w:rsidRDefault="002E47E6" w:rsidP="00C81098">
      <w:pPr>
        <w:spacing w:after="0"/>
        <w:rPr>
          <w:rFonts w:ascii="Times New Roman" w:hAnsi="Times New Roman"/>
          <w:sz w:val="26"/>
          <w:szCs w:val="26"/>
        </w:rPr>
      </w:pPr>
      <w:r w:rsidRPr="00C81098">
        <w:rPr>
          <w:rFonts w:ascii="Times New Roman" w:hAnsi="Times New Roman"/>
          <w:sz w:val="26"/>
          <w:szCs w:val="26"/>
        </w:rPr>
        <w:t>Руководитель МКУ «ЦБ Бейсугского</w:t>
      </w:r>
    </w:p>
    <w:p w:rsidR="002E47E6" w:rsidRDefault="002E47E6" w:rsidP="00C81098">
      <w:pPr>
        <w:spacing w:after="0"/>
      </w:pPr>
      <w:r w:rsidRPr="00C81098">
        <w:rPr>
          <w:rFonts w:ascii="Times New Roman" w:hAnsi="Times New Roman"/>
          <w:sz w:val="26"/>
          <w:szCs w:val="26"/>
        </w:rPr>
        <w:t xml:space="preserve"> сельского поселения Выселковского района                            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Pr="00C81098">
        <w:rPr>
          <w:rFonts w:ascii="Times New Roman" w:hAnsi="Times New Roman"/>
          <w:sz w:val="26"/>
          <w:szCs w:val="26"/>
        </w:rPr>
        <w:t xml:space="preserve">  Е.Е. Майорова</w:t>
      </w:r>
    </w:p>
    <w:sectPr w:rsidR="002E47E6" w:rsidSect="00C83B44">
      <w:headerReference w:type="default" r:id="rId6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7E6" w:rsidRDefault="002E47E6" w:rsidP="00C83B44">
      <w:pPr>
        <w:spacing w:after="0" w:line="240" w:lineRule="auto"/>
      </w:pPr>
      <w:r>
        <w:separator/>
      </w:r>
    </w:p>
  </w:endnote>
  <w:endnote w:type="continuationSeparator" w:id="0">
    <w:p w:rsidR="002E47E6" w:rsidRDefault="002E47E6" w:rsidP="00C83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7E6" w:rsidRDefault="002E47E6" w:rsidP="00C83B44">
      <w:pPr>
        <w:spacing w:after="0" w:line="240" w:lineRule="auto"/>
      </w:pPr>
      <w:r>
        <w:separator/>
      </w:r>
    </w:p>
  </w:footnote>
  <w:footnote w:type="continuationSeparator" w:id="0">
    <w:p w:rsidR="002E47E6" w:rsidRDefault="002E47E6" w:rsidP="00C83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7E6" w:rsidRDefault="002E47E6">
    <w:pPr>
      <w:pStyle w:val="Header"/>
      <w:jc w:val="center"/>
    </w:pPr>
    <w:fldSimple w:instr=" PAGE   \* MERGEFORMAT ">
      <w:r>
        <w:rPr>
          <w:noProof/>
        </w:rPr>
        <w:t>48</w:t>
      </w:r>
    </w:fldSimple>
  </w:p>
  <w:p w:rsidR="002E47E6" w:rsidRDefault="002E47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3B44"/>
    <w:rsid w:val="00030D9A"/>
    <w:rsid w:val="000B00E6"/>
    <w:rsid w:val="000B397C"/>
    <w:rsid w:val="000C0C3F"/>
    <w:rsid w:val="00213BB7"/>
    <w:rsid w:val="002E47E6"/>
    <w:rsid w:val="0048554E"/>
    <w:rsid w:val="004C28D2"/>
    <w:rsid w:val="004D5D90"/>
    <w:rsid w:val="00625DF6"/>
    <w:rsid w:val="00652AED"/>
    <w:rsid w:val="00C81098"/>
    <w:rsid w:val="00C83B44"/>
    <w:rsid w:val="00EF7B3B"/>
    <w:rsid w:val="00F14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8D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83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B4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83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3B4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383</Words>
  <Characters>2185</Characters>
  <Application>Microsoft Office Outlook</Application>
  <DocSecurity>0</DocSecurity>
  <Lines>0</Lines>
  <Paragraphs>0</Paragraphs>
  <ScaleCrop>false</ScaleCrop>
  <Company>WolfishLair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1</cp:lastModifiedBy>
  <cp:revision>5</cp:revision>
  <dcterms:created xsi:type="dcterms:W3CDTF">2023-05-15T19:22:00Z</dcterms:created>
  <dcterms:modified xsi:type="dcterms:W3CDTF">2023-05-16T11:05:00Z</dcterms:modified>
</cp:coreProperties>
</file>