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25875">
        <w:rPr>
          <w:rFonts w:ascii="Times New Roman" w:hAnsi="Times New Roman" w:cs="Times New Roman"/>
          <w:sz w:val="28"/>
          <w:szCs w:val="24"/>
        </w:rPr>
        <w:t>Граждане имеют право на получение бесплатной юридической помощи в случаях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порядке, которые предусмотрены Федеральным законом от 21.11.2011 № 324-ФЗ «О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 xml:space="preserve">бесплатной юридической помощи в Российской </w:t>
      </w:r>
      <w:proofErr w:type="gramStart"/>
      <w:r w:rsidRPr="00E25875">
        <w:rPr>
          <w:rFonts w:ascii="Times New Roman" w:hAnsi="Times New Roman" w:cs="Times New Roman"/>
          <w:sz w:val="28"/>
          <w:szCs w:val="24"/>
        </w:rPr>
        <w:t>Федерации»(</w:t>
      </w:r>
      <w:proofErr w:type="gramEnd"/>
      <w:r w:rsidRPr="00E25875">
        <w:rPr>
          <w:rFonts w:ascii="Times New Roman" w:hAnsi="Times New Roman" w:cs="Times New Roman"/>
          <w:sz w:val="28"/>
          <w:szCs w:val="24"/>
        </w:rPr>
        <w:t>далее - ФЗ № 324), другими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федеральными законами и законами субъектов Российской Федерации.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Бесплатная юридическая помощь иностранным гражданам и лицам без гражданства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оказывается в случаях и в порядке, которые предусмотрены федеральными законами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международными договорами Российской Федерации.</w:t>
      </w:r>
    </w:p>
    <w:p w:rsidR="006A772C" w:rsidRDefault="006A772C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Основные принципы оказания бесплатной юридической помощи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5 ФЗ № 324)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Оказание бесплатной юридической помощи основывается на следующих принципах: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обеспечение реализации и защиты прав, свобод и законных интересов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социальная справедливость и социальная ориентированность при оказании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доступность бесплатной юридической помощи для граждан в установленных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законодательством Российской Федерации случаях;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4) контроль за соблюдением лицами, оказывающими бесплатную юридическую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помощь, норм профессиональной этики и требований к качеству оказания бесплатной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5) установление требований к профессиональной квалификации лиц, оказывающих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бесплатную юридическую помощь;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6) свободный выбор гражданином государственной или негосударственной системы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7) объективность, беспристрастность при оказании бесплатной юридической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и ее своевременность;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8) равенство доступа граждан к получению бесплатной юридической помощи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недопущение дискриминации граждан при ее оказании;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9) обеспечение конфиденциальности при оказании бесплатной юридической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помощи.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Виды бесплатной юридической помощи</w:t>
      </w: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6 ФЗ№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Бесплатная юридическая помощь оказывается в виде: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правового консультирования в устной и письменной форме;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составления заявлений, жалоб, ходатайств и других документов правового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характера;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представления интересов гражданина в судах, государственных и муниципальных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органах, организациях в случаях и в порядке, которые установлены настоящим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Федеральным законом, другими федеральными законами и законами субъектов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Федерации.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Субъекты, оказывающие бесплатную юридическую помощь</w:t>
      </w: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(статья 7 ФЗ 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Оказание бесплатной юридической помощи осуществляется: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1) физическими и юридическими лицами, являющимися участниками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государственной системы бесплатной юридической помощи в соответствии с ФЗ № 324;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2) физическими и юридическими лицами, являющимися участниками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негосударственной системы бесплатной юридической помощи в соответствии с ФЗ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324;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3) иными лицами, имеющими право на оказание бесплатной юридической помощи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соответствии с федеральными законами, законами субъектов Российской Федерации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муниципальными правовыми актами.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Квалификационные требования к лицам, оказывающим бесплатную юридическую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помощь (статья 8 ФЗ № 324)</w:t>
      </w:r>
    </w:p>
    <w:p w:rsidR="00E25875" w:rsidRPr="00E25875" w:rsidRDefault="00E25875" w:rsidP="00E2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Все виды бесплатной юридической помощи, предусмотренные статьей 6 ФЗ № 324,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могут оказывать лица, имеющие высшее юридическое образование, если иное 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предусмотрено федеральными законами.</w:t>
      </w:r>
    </w:p>
    <w:p w:rsid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Федеральными законами могут быть установлены дополнительные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квалификационные требования к лицам, оказывающим бесплатную юридическую помощь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виде представления интересов граждан в судах, государственных и муниципальных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органах, организациях.</w:t>
      </w: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Категории граждан, имеющих право на получение бесплатной юридической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 рамках государственной системы бесплатной юридической помощи, и случаи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оказания такой помощи (статья 20 ФЗ № 324)</w:t>
      </w:r>
    </w:p>
    <w:p w:rsid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Право на получение всех видов бесплатной юридической помощи, предусмотренных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статьей 6 Федерального закона от 21.11.2011 № 324-ФЗ «О бесплатной юридической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в Российской Федерации», в рамках государственной системы бесплатной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 имеют следующие категории граждан: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среднедушевой доход семей которых ниже величины прожиточного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минимума, установленного в субъекте Российской Федерации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законодательством Российской Федерации, либо одиноко проживающие граждане,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 xml:space="preserve">доходы которых ниже величины прожиточного минимума (далее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25875">
        <w:rPr>
          <w:rFonts w:ascii="Times New Roman" w:hAnsi="Times New Roman" w:cs="Times New Roman"/>
          <w:sz w:val="28"/>
          <w:szCs w:val="24"/>
        </w:rPr>
        <w:t xml:space="preserve"> малоимущие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граждане);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инвалиды I и II группы;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ветераны Великой Отечественной войны, Герои Российской Федерации, Герои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Советского Союза, Герои Социалистического Труда, Герои Труда Российской Федерации;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lastRenderedPageBreak/>
        <w:t>- граждане, проходящие (проходившие) военную службу в Вооруженных Силах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Федерации, граждане, находящиеся (находившиеся) на военной службе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(службе) в войсках национальной гвардии Российской Федерации, в воинских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формированиях и органах, указанных в пункте 6 статьи 1 Федерального закона от 31 мая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1996 года N 61-ФЗ "Об обороне", при условии их участия в специальной военной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операции на территориях Украины, Донецкой Народной Республики, Луганской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Народной Республики, Запорожской области и Херсонской области и (или) выполнения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ими задач по отражению вооруженного вторжения на территорию Российской Федерации,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 ходе вооруженной провокации на Государственной границе Российской Федерации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приграничных территориях субъектов Российской Федерации, прилегающих к районам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проведения специальной военной операции на территориях Украины, Донецкой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Луганской Народной Республики, Запорожской области и Херсонской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области, находящиеся (находившиеся) на указанных территориях служащие (работники)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правоохранительных органов Российской Федерации, граждане, выполняющие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(выполнявшие) служебные и иные аналогичные функции на указанных территориях, 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также члены семей указанных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призванные на военную службу по мобилизации в Вооруженные Силы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Федерации, граждане, заключившие контракт о добровольном содействии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выполнении задач, возложенных на Вооруженные Силы Российской Федерации или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войска национальной гвардии Российской Федерации, при условии их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специальной военной операции на территориях Украины, Донецкой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Луганской Народной Республики, Запорожской области и Херсонской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области и (или) выполнения ими задач по отражению вооруженного вторжения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территорию Российской Федерации, в ходе вооруженной провокации на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границе Российской Федерации и приграничных территориях субъектов Российской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Федерации, прилегающих к районам проведения специальной военной операции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территориях Украины, Донецкой Народной Республики, Луганской Народной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Республики, Запорожской области и Херсонской области, граждане, заключившие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контракт (имевшие иные правоотношения) с организацией, содействующей выполнению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задач, возложенных на Вооруженные Силы Российской Федерации, при условии 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участия в специальной военной операции на указанных территориях, а также члены семей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указанных 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лица, принимавшие в соответствии с решениями органов государственной власти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Донецкой Народной Республики, Луганской Народной Республики участие в боевых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действиях в составе Вооруженных Сил Донецкой Народной Республики, Народной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милиции Луганской Народной Республики, воинских формирований и органов Донецкой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Народной Республики и Луганской Народной Республики начиная с 11 мая 2014 года, а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также члены семей указанных лиц;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дети-инвалиды, дети-сироты, дети, оставшиеся без попечения родителей, лица из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 xml:space="preserve">числа детей-сирот и детей, оставшихся без попечения родителей, а </w:t>
      </w:r>
      <w:r w:rsidRPr="00E25875">
        <w:rPr>
          <w:rFonts w:ascii="Times New Roman" w:hAnsi="Times New Roman" w:cs="Times New Roman"/>
          <w:sz w:val="28"/>
          <w:szCs w:val="24"/>
        </w:rPr>
        <w:lastRenderedPageBreak/>
        <w:t>также их законные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представители и представители, если они обращаются за оказанием бесплатной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 по вопросам, связанным с обеспечением и защитой прав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законных интересов таких детей;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лица, желающие принять на воспитание в свою семью ребенка, оставшегося без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попечения родителей, если они обращаются за оказанием бесплатной юридической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по вопросам, связанным с устройством ребенка на воспитание в семью;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усыновители, если они обращаются за оказанием бесплатной юридической помощи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 вопросам, связанным с обеспечением и защитой прав и законных интересов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усыновленных детей;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 пожилого возраста и инвалиды, проживающие в организациях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социального обслуживания, предоставляющих социальные услуги в стационарной форме;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несовершеннолетние, содержащиеся в учреждениях системы профилактики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безнадзорности и правонарушений несовершеннолетних, и несовершеннолетние,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отбывающие наказание в местах лишения свободы, а также их законные представители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представители, если они обращаются за оказанием бесплатной юридической помощи по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вопросам, связанным с обеспечением и защитой прав и законных интересов таких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несовершеннолетних (за исключением вопросов, связанных с оказанием юридической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в уголовном судопроизводстве);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имеющие право на бесплатную юридическую помощь в соответствии с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Законом Российской Федерации от 2 июля 1992 года N 3185-1 "О психиатрической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помощи и гарантиях прав граждан при ее оказании";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признанные судом недееспособными, а также их законные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представители, если они обращаются за оказанием бесплатной юридической помощи по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вопросам, связанным с обеспечением и защитой прав и законных интересов таких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граждан;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- граждане, пострадавшие в результате чрезвычайной ситуации: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а) супруг (супруга), состоявший (состоявшая) в зарегистрированном браке с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погибшим (умершим) на день гибели (смерти)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б) дети погибшего (умершего)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в) родители погибшего (умершего)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г) лица, находившиеся на полном содержании погибшего (умершего) в результате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чрезвычайной ситуации или получавшие от него помощь, которая была для них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постоянным и основным источником средств к существованию, а также иные лица,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признанные иждивенцами в порядке, установленном законодательством Российской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д) граждане, здоровью которых причинен вред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е) граждане, лишившиеся жилого помещения либо утратившие полностью или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частично иное имущество либо документы в результате чрезвычайной ситуации;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lastRenderedPageBreak/>
        <w:t>- граждане, которым право на получение бесплатной юридической помощи в рамках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государственной системы бесплатной юридической помощи предоставлено 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соответствии с иными федеральными законами и законами субъектов Российской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Федерации.</w:t>
      </w:r>
    </w:p>
    <w:p w:rsidR="00E57206" w:rsidRDefault="00E57206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Default="00E25875" w:rsidP="00E5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Полномочия органов местного самоуправления в области обеспечения граждан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помощью</w:t>
      </w:r>
    </w:p>
    <w:p w:rsidR="00E57206" w:rsidRPr="00E25875" w:rsidRDefault="00E57206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5875" w:rsidRPr="00E25875" w:rsidRDefault="00E25875" w:rsidP="00E5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Органы местного самоуправления осуществляют отдельные государственные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полномочия в области обеспечения граждан бесплатной юридической помощью в случае,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если федеральными законами и законами субъектов Российской Федерации они наделены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такими полномочиями, оказывают содействие развитию негосударственной системы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бесплатной юридической помощи и обеспечивают ее поддержку в пределах полномочий,</w:t>
      </w:r>
    </w:p>
    <w:p w:rsidR="00E25875" w:rsidRPr="00E25875" w:rsidRDefault="00E25875" w:rsidP="00E2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предусмотренных ФЗ № 324, другими федеральными законами и законами субъектов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Российской Федерации.</w:t>
      </w:r>
    </w:p>
    <w:p w:rsidR="00756D3E" w:rsidRPr="00E25875" w:rsidRDefault="00E25875" w:rsidP="00E5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5875">
        <w:rPr>
          <w:rFonts w:ascii="Times New Roman" w:hAnsi="Times New Roman" w:cs="Times New Roman"/>
          <w:sz w:val="28"/>
          <w:szCs w:val="24"/>
        </w:rPr>
        <w:t>Органы местного самоуправления вправе издавать муниципальные правовые акты,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устанавливающие дополнительные гарантии права граждан на получение бесплатной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юридической помощи, участвовать в создании муниципальных юридических бюро и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оказывать гражданам все виды бесплатной юридической помощи, предусмотренные</w:t>
      </w:r>
      <w:r w:rsidR="00E57206">
        <w:rPr>
          <w:rFonts w:ascii="Times New Roman" w:hAnsi="Times New Roman" w:cs="Times New Roman"/>
          <w:sz w:val="28"/>
          <w:szCs w:val="24"/>
        </w:rPr>
        <w:t xml:space="preserve"> </w:t>
      </w:r>
      <w:r w:rsidRPr="00E25875">
        <w:rPr>
          <w:rFonts w:ascii="Times New Roman" w:hAnsi="Times New Roman" w:cs="Times New Roman"/>
          <w:sz w:val="28"/>
          <w:szCs w:val="24"/>
        </w:rPr>
        <w:t>статьей 6 ФЗ № 324.</w:t>
      </w:r>
    </w:p>
    <w:sectPr w:rsidR="00756D3E" w:rsidRPr="00E2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2"/>
    <w:rsid w:val="006A772C"/>
    <w:rsid w:val="00756D3E"/>
    <w:rsid w:val="0095128C"/>
    <w:rsid w:val="00955742"/>
    <w:rsid w:val="00E25875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98C2-10D9-41EE-9FEC-D5F79F6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Ведущий специалист</cp:lastModifiedBy>
  <cp:revision>2</cp:revision>
  <dcterms:created xsi:type="dcterms:W3CDTF">2025-08-05T09:18:00Z</dcterms:created>
  <dcterms:modified xsi:type="dcterms:W3CDTF">2025-08-05T09:18:00Z</dcterms:modified>
</cp:coreProperties>
</file>