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3E725A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8617A2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617A2">
              <w:rPr>
                <w:rFonts w:ascii="Times New Roman" w:hAnsi="Times New Roman"/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3E725A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824D1" w:rsidRPr="008B31F9" w:rsidRDefault="008B31F9" w:rsidP="00857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1F9">
              <w:rPr>
                <w:rFonts w:ascii="Times New Roman" w:hAnsi="Times New Roman"/>
                <w:b/>
                <w:sz w:val="24"/>
                <w:szCs w:val="24"/>
              </w:rPr>
              <w:t>Реконструкция</w:t>
            </w:r>
            <w:r w:rsidR="00E824D1" w:rsidRPr="008B31F9">
              <w:rPr>
                <w:rFonts w:ascii="Times New Roman" w:hAnsi="Times New Roman"/>
                <w:b/>
                <w:sz w:val="24"/>
                <w:szCs w:val="24"/>
              </w:rPr>
              <w:t xml:space="preserve"> и эксплуатация нефтепровода федерального значения </w:t>
            </w:r>
          </w:p>
          <w:p w:rsidR="008B31F9" w:rsidRPr="008B31F9" w:rsidRDefault="008B31F9" w:rsidP="00835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1F9">
              <w:rPr>
                <w:rFonts w:ascii="Times New Roman" w:hAnsi="Times New Roman"/>
                <w:b/>
                <w:sz w:val="24"/>
                <w:szCs w:val="24"/>
              </w:rPr>
              <w:t xml:space="preserve">«Магистральный трубопровод «Тихорецк- Новороссийск-1». Система электроснабжения объектов ЛЧ. Организация второго источника питания. ТРУМН. Реконструкция» </w:t>
            </w:r>
          </w:p>
          <w:p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:rsidTr="00AB0D17">
        <w:tc>
          <w:tcPr>
            <w:tcW w:w="642" w:type="dxa"/>
            <w:vMerge w:val="restart"/>
            <w:vAlign w:val="center"/>
          </w:tcPr>
          <w:p w:rsidR="00956979" w:rsidRPr="002C1E4B" w:rsidRDefault="00536B8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B31F9" w:rsidRPr="002C1E4B" w:rsidTr="00A30F4A">
        <w:tc>
          <w:tcPr>
            <w:tcW w:w="642" w:type="dxa"/>
            <w:vMerge/>
            <w:vAlign w:val="center"/>
          </w:tcPr>
          <w:p w:rsidR="008B31F9" w:rsidRPr="002C1E4B" w:rsidRDefault="008B31F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color w:val="353535"/>
                <w:sz w:val="24"/>
                <w:szCs w:val="24"/>
              </w:rPr>
              <w:t>23:05:0000000:270</w:t>
            </w:r>
          </w:p>
        </w:tc>
        <w:tc>
          <w:tcPr>
            <w:tcW w:w="6769" w:type="dxa"/>
          </w:tcPr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color w:val="353535"/>
                <w:sz w:val="24"/>
                <w:szCs w:val="24"/>
              </w:rPr>
              <w:t>край Краснодарский, р-н Выселковский</w:t>
            </w:r>
          </w:p>
        </w:tc>
      </w:tr>
      <w:tr w:rsidR="008B31F9" w:rsidRPr="002C1E4B" w:rsidTr="00A30F4A">
        <w:tc>
          <w:tcPr>
            <w:tcW w:w="642" w:type="dxa"/>
            <w:vMerge/>
            <w:vAlign w:val="center"/>
          </w:tcPr>
          <w:p w:rsidR="008B31F9" w:rsidRPr="002C1E4B" w:rsidRDefault="008B31F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color w:val="353535"/>
                <w:sz w:val="24"/>
                <w:szCs w:val="24"/>
              </w:rPr>
              <w:t>23:05:0000000:274</w:t>
            </w:r>
          </w:p>
        </w:tc>
        <w:tc>
          <w:tcPr>
            <w:tcW w:w="6769" w:type="dxa"/>
          </w:tcPr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color w:val="353535"/>
                <w:sz w:val="24"/>
                <w:szCs w:val="24"/>
              </w:rPr>
              <w:t>Краснодарский край, р-н Выселковский</w:t>
            </w:r>
          </w:p>
        </w:tc>
      </w:tr>
      <w:tr w:rsidR="008B31F9" w:rsidRPr="002C1E4B" w:rsidTr="00A30F4A">
        <w:tc>
          <w:tcPr>
            <w:tcW w:w="642" w:type="dxa"/>
            <w:vMerge/>
            <w:vAlign w:val="center"/>
          </w:tcPr>
          <w:p w:rsidR="008B31F9" w:rsidRPr="002C1E4B" w:rsidRDefault="008B31F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color w:val="353535"/>
                <w:sz w:val="24"/>
                <w:szCs w:val="24"/>
              </w:rPr>
              <w:t>23:05:0403004:36</w:t>
            </w:r>
          </w:p>
        </w:tc>
        <w:tc>
          <w:tcPr>
            <w:tcW w:w="6769" w:type="dxa"/>
          </w:tcPr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color w:val="353535"/>
                <w:sz w:val="24"/>
                <w:szCs w:val="24"/>
              </w:rPr>
              <w:t>край Краснодарский, р-н Выселковский, с/п Бейсугское</w:t>
            </w:r>
          </w:p>
        </w:tc>
      </w:tr>
      <w:tr w:rsidR="008B31F9" w:rsidRPr="002C1E4B" w:rsidTr="00A30F4A">
        <w:tc>
          <w:tcPr>
            <w:tcW w:w="642" w:type="dxa"/>
            <w:vMerge/>
            <w:vAlign w:val="center"/>
          </w:tcPr>
          <w:p w:rsidR="008B31F9" w:rsidRPr="002C1E4B" w:rsidRDefault="008B31F9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color w:val="353535"/>
                <w:sz w:val="24"/>
                <w:szCs w:val="24"/>
              </w:rPr>
              <w:t>23:05:0403004:37</w:t>
            </w:r>
          </w:p>
        </w:tc>
        <w:tc>
          <w:tcPr>
            <w:tcW w:w="6769" w:type="dxa"/>
          </w:tcPr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color w:val="353535"/>
                <w:sz w:val="24"/>
                <w:szCs w:val="24"/>
              </w:rPr>
              <w:t>край Краснодарский, р-н Выселковский, с/п Бейсугское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sz w:val="24"/>
                <w:szCs w:val="24"/>
              </w:rPr>
              <w:t>Администрация Бейсугского сельского поселениея Выселковского района Краснодарского края</w:t>
            </w:r>
          </w:p>
          <w:p w:rsidR="008B31F9" w:rsidRDefault="008B31F9" w:rsidP="008B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sz w:val="24"/>
                <w:szCs w:val="24"/>
              </w:rPr>
              <w:t>Адрес: 353120, Краснодарский край, Выселковский район, Бейсугское сельское поселение, посёлок Бейсуг, улица Ленина, 17</w:t>
            </w:r>
          </w:p>
          <w:p w:rsidR="00A25195" w:rsidRPr="00A04928" w:rsidRDefault="008B31F9" w:rsidP="008B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8B31F9">
              <w:rPr>
                <w:rFonts w:ascii="Times New Roman" w:hAnsi="Times New Roman"/>
                <w:sz w:val="24"/>
                <w:szCs w:val="24"/>
              </w:rPr>
              <w:t>3-12-51, +7 (86157) 3-12-43</w:t>
            </w:r>
          </w:p>
          <w:p w:rsidR="008B31F9" w:rsidRPr="008B31F9" w:rsidRDefault="00A25195" w:rsidP="008B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B31F9" w:rsidRPr="008B31F9">
              <w:rPr>
                <w:rFonts w:ascii="Times New Roman" w:hAnsi="Times New Roman"/>
                <w:sz w:val="24"/>
                <w:szCs w:val="24"/>
              </w:rPr>
              <w:t>pochta-beisug@mail.ru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04928" w:rsidRDefault="00A04928" w:rsidP="008B3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77354" w:rsidRPr="00807569" w:rsidRDefault="00E824D1" w:rsidP="008B31F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D1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Российской Федерации от 27.03.2025г. № </w:t>
            </w:r>
            <w:r w:rsidR="008B31F9" w:rsidRPr="008B31F9">
              <w:rPr>
                <w:rFonts w:ascii="Times New Roman" w:hAnsi="Times New Roman"/>
                <w:sz w:val="24"/>
                <w:szCs w:val="24"/>
              </w:rPr>
              <w:t>№43тд от 04 марта 2025 года «Об утверждении документации по планировке территории для размещения объекта трубопроводного транспорта федерального значения «Магистральный трубопровод «Тихорецк- Новороссийск-1». Система электроснабжения объектов ЛЧ. Организация второго источника питания. ТРУМН. Реконструкция».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B46075" w:rsidRPr="008B31F9" w:rsidRDefault="008B31F9" w:rsidP="008B31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04928" w:rsidRPr="00DB7C8D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  <w:bookmarkStart w:id="0" w:name="_GoBack"/>
            <w:bookmarkEnd w:id="0"/>
          </w:p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lastRenderedPageBreak/>
              <w:t>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A25195" w:rsidRDefault="008B31F9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25195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A04928" w:rsidRDefault="008B31F9" w:rsidP="008B31F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sz w:val="24"/>
                <w:szCs w:val="24"/>
              </w:rPr>
              <w:t xml:space="preserve">https://beisug-adm.ru/ </w:t>
            </w:r>
          </w:p>
          <w:p w:rsidR="00E535FB" w:rsidRPr="002C1E4B" w:rsidRDefault="00B57943" w:rsidP="008617A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35FB"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 w:rsidR="002D300B"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8617A2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91AA8"/>
    <w:rsid w:val="0019381A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760B5"/>
    <w:rsid w:val="003A746A"/>
    <w:rsid w:val="003B46BB"/>
    <w:rsid w:val="003D5AC3"/>
    <w:rsid w:val="003E2DBD"/>
    <w:rsid w:val="003E4C82"/>
    <w:rsid w:val="003E725A"/>
    <w:rsid w:val="003F373A"/>
    <w:rsid w:val="003F7E34"/>
    <w:rsid w:val="00401F54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1B99"/>
    <w:rsid w:val="004D2510"/>
    <w:rsid w:val="004E2506"/>
    <w:rsid w:val="004F0619"/>
    <w:rsid w:val="004F1DC4"/>
    <w:rsid w:val="004F442E"/>
    <w:rsid w:val="004F4F9B"/>
    <w:rsid w:val="00503D06"/>
    <w:rsid w:val="0051497A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71241B"/>
    <w:rsid w:val="00722831"/>
    <w:rsid w:val="00731FA0"/>
    <w:rsid w:val="00745CEB"/>
    <w:rsid w:val="007477B2"/>
    <w:rsid w:val="00764453"/>
    <w:rsid w:val="007814BD"/>
    <w:rsid w:val="0079045D"/>
    <w:rsid w:val="00791EC9"/>
    <w:rsid w:val="007A5649"/>
    <w:rsid w:val="007A77CA"/>
    <w:rsid w:val="007B4838"/>
    <w:rsid w:val="007C00EF"/>
    <w:rsid w:val="007D6BBA"/>
    <w:rsid w:val="007E2E2D"/>
    <w:rsid w:val="007F17DC"/>
    <w:rsid w:val="00807501"/>
    <w:rsid w:val="00807569"/>
    <w:rsid w:val="00817392"/>
    <w:rsid w:val="00817CA8"/>
    <w:rsid w:val="0082141A"/>
    <w:rsid w:val="00825450"/>
    <w:rsid w:val="00825D43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01B0"/>
    <w:rsid w:val="008B31F9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D16AA"/>
    <w:rsid w:val="009F57C9"/>
    <w:rsid w:val="00A04928"/>
    <w:rsid w:val="00A25195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AF0B76"/>
    <w:rsid w:val="00B00188"/>
    <w:rsid w:val="00B03EE7"/>
    <w:rsid w:val="00B2214E"/>
    <w:rsid w:val="00B26BE1"/>
    <w:rsid w:val="00B304E9"/>
    <w:rsid w:val="00B311F6"/>
    <w:rsid w:val="00B348AB"/>
    <w:rsid w:val="00B43A2C"/>
    <w:rsid w:val="00B46075"/>
    <w:rsid w:val="00B54946"/>
    <w:rsid w:val="00B57943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50CF"/>
    <w:rsid w:val="00C77354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B7C8D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24D1"/>
    <w:rsid w:val="00E90EBD"/>
    <w:rsid w:val="00E95A48"/>
    <w:rsid w:val="00EA1B3C"/>
    <w:rsid w:val="00EA395B"/>
    <w:rsid w:val="00EA5534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4A43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81CB-F59B-41D6-83B7-65B54430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125</cp:revision>
  <cp:lastPrinted>2025-04-15T15:30:00Z</cp:lastPrinted>
  <dcterms:created xsi:type="dcterms:W3CDTF">2021-07-27T12:28:00Z</dcterms:created>
  <dcterms:modified xsi:type="dcterms:W3CDTF">2025-07-01T09:36:00Z</dcterms:modified>
</cp:coreProperties>
</file>