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ЗАКОН </w:t>
      </w:r>
      <w:r w:rsidRPr="007B282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КРАСНОДАРСКОГО КРАЯ </w:t>
      </w:r>
      <w:r w:rsidRPr="007B282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О ДОПОЛНИТЕЛЬНЫХ ГАРАНТИЯХ РЕАЛИЗАЦИИ ПРАВА </w:t>
      </w:r>
      <w:r w:rsidRPr="007B2827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br/>
        <w:t>ГРАЖДАН НА ОБРАЩЕНИЕ В КРАСНОДАРСКОМ КРАЕ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Принят</w:t>
      </w:r>
      <w:proofErr w:type="gramEnd"/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Законодательным Собранием Краснодарского края </w:t>
      </w: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20 июня 2007 года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(в ред. Закона Краснодарского края </w:t>
      </w: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от 09.07.2013 N 2740-КЗ)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Настоящий Закон в соответствии с Федеральным законом "О порядке рассмотрения обращений граждан Российской Федерации" устанавливает дополнительные гарантии реализации права граждан, объединений граждан, в том числе юридических лиц (далее - граждане), на обращение в государственные органы Краснодарского края (далее - государственные органы), органы местного самоуправления в Краснодарском крае (далее - органы местного самоуправления), в государственные и муниципальные учреждения и иные организации, на которые возложено</w:t>
      </w:r>
      <w:proofErr w:type="gramEnd"/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осуществление публично значимых функций, и к их должностным лицам.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(преамбула в ред. Закона Краснодарского края от 09.07.2013 N 2740-КЗ)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Статья 1. Дополнительные гарантии реализации права граждан на обращение при рассмотрении письменных обращений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 рассмотрении письменного обращения государственным органом, органом местного самоуправления, государственным и муниципальным учреждением, иными организациями, на которые возложено осуществление публично значимых функций, или должностным лицом гражданин дополнительно имеет право: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(в ред. Закона Краснодарского края от 09.07.2013 N 2740-КЗ)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запрашивать информацию о дате и номере регистрации обращения;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получать письменный мотивированный ответ по существу всех поставленных в обращении вопросов.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Статья 2. Обеспечение государственными органами, органами местного самоуправления, государственными и муниципальными учреждениями, иными организациями, на которые возложено осуществление публично значимых функций, их должностными лицами дополнительных гарантий права граждан на обращение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(в ред. Закона Краснодарского края от 09.07.2013 N 2740-КЗ)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> 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В пределах предоставленной компетенции государственный орган, орган местного самоуправления, государственное и муниципальное учреждение, иные организации, на которые возложено осуществление публично значимых функций, должностное лицо: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(в ред. Закона Краснодарского края от 09.07.2013 N 2740-КЗ)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1) обеспечивает необходимые условия для осуществления гражданами права обращаться с предложениями, заявлениями, жалобами и для своевременного и эффективного рассмотрения обращений должностными лицами, правомочными принимать решения;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2) информирует граждан о порядке реализации их права на обращение;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3) принимает меры по разрешению поставленных в обращениях вопросов и устранению выявленных нарушений;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4) направляет ответ гражданину с подлинниками документов, </w:t>
      </w:r>
      <w:proofErr w:type="spellStart"/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прилагавшихся</w:t>
      </w:r>
      <w:proofErr w:type="spellEnd"/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к обращению;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5) проверяет исполнение ранее принятых им решений по обращениям граждан;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6) проверяет в подведомственных органах и организациях состояние работы с обращениями, организацию личного приема граждан.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Статья 3. Дополнительные гарантии по срокам рассмотрения обращений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Рассмотрение обращения считается оконченным, когда разрешены все поставленные в нем вопросы либо при невозможности разрешения по каждому даны подробные мотивированные разъяснения.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Государственный орган, орган местного самоуправления, государственное и муниципальное учреждение, иные организации, на которые возложено осуществление публично значимых функций, должностное лицо вправе устанавливать сокращенные сроки рассмотрения отдельных обращений граждан.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(в ред. Закона Краснодарского края от 09.07.2013 N 2740-КЗ)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Обращения депутатов представительных органов, связанные с обращениями граждан и не требующие дополнительного изучения и проверки, рассматриваются государственными органами, органами местного самоуправления, государственными и муниципальными учреждениями, иными организациями, на которые возложено осуществление публично значимых функций, должностными лицами безотлагательно, но не позднее 15 дней.</w:t>
      </w:r>
      <w:proofErr w:type="gramEnd"/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(в ред. Закона Краснодарского края от 09.07.2013 N 2740-КЗ)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В случае</w:t>
      </w:r>
      <w:proofErr w:type="gramStart"/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,</w:t>
      </w:r>
      <w:proofErr w:type="gramEnd"/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если окончание срока рассмотрения обращения приходится на нерабочий день, днем окончания срока считается предшествующий ему рабочий день.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t xml:space="preserve">Статья 4. </w:t>
      </w:r>
      <w:proofErr w:type="gramStart"/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соблюдением порядка рассмотрения обращений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Государственные органы, органы местного самоуправления и должностные лица осуществляют в пределах своей компетенции </w:t>
      </w:r>
      <w:proofErr w:type="gramStart"/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Статья 5. Ответственность за нарушение настоящего Закона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Лица, виновные в нарушении настоящего Закона, несут ответственность, предусмотренную законодательством Российской Федерации.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(в ред. Закона Краснодарского края от 09.07.2013 N 2740-КЗ)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Статья 6. Вступление в силу настоящего Закона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Настоящий Закон вступает в силу по истечении 10 дней после дня его официального опубликования.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Со дня вступления в силу настоящего Закона признать утратившим силу Закон Краснодарского края от 25 февраля 1999 года N 162-КЗ "О порядке рассмотрения обращений граждан в Краснодарском крае".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7B2827" w:rsidRPr="007B2827" w:rsidRDefault="007B2827" w:rsidP="007B2827">
      <w:pPr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Глава администрации </w:t>
      </w: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Краснодарского края </w:t>
      </w: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А.Н.ТКАЧЕВ</w:t>
      </w:r>
    </w:p>
    <w:p w:rsidR="007B2827" w:rsidRPr="007B2827" w:rsidRDefault="007B2827" w:rsidP="007B2827">
      <w:pPr>
        <w:spacing w:before="100" w:beforeAutospacing="1" w:after="100" w:afterAutospacing="1" w:line="240" w:lineRule="auto"/>
        <w:ind w:firstLine="375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Краснодар </w:t>
      </w: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28 июня 2007 года </w:t>
      </w:r>
      <w:r w:rsidRPr="007B2827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N 1270-КЗ</w:t>
      </w:r>
    </w:p>
    <w:p w:rsidR="006E2491" w:rsidRDefault="006E2491">
      <w:bookmarkStart w:id="0" w:name="_GoBack"/>
      <w:bookmarkEnd w:id="0"/>
    </w:p>
    <w:sectPr w:rsidR="006E2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A8"/>
    <w:rsid w:val="00156FA8"/>
    <w:rsid w:val="006E2491"/>
    <w:rsid w:val="007B2827"/>
    <w:rsid w:val="008D08F8"/>
    <w:rsid w:val="0099387C"/>
    <w:rsid w:val="00C7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A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87C"/>
    <w:rPr>
      <w:b/>
      <w:bCs/>
    </w:rPr>
  </w:style>
  <w:style w:type="character" w:customStyle="1" w:styleId="apple-converted-space">
    <w:name w:val="apple-converted-space"/>
    <w:basedOn w:val="a0"/>
    <w:rsid w:val="0099387C"/>
  </w:style>
  <w:style w:type="character" w:customStyle="1" w:styleId="20">
    <w:name w:val="Заголовок 2 Знак"/>
    <w:basedOn w:val="a0"/>
    <w:link w:val="2"/>
    <w:uiPriority w:val="9"/>
    <w:semiHidden/>
    <w:rsid w:val="00C76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basedOn w:val="a"/>
    <w:rsid w:val="00C7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8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A0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87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87C"/>
    <w:rPr>
      <w:b/>
      <w:bCs/>
    </w:rPr>
  </w:style>
  <w:style w:type="character" w:customStyle="1" w:styleId="apple-converted-space">
    <w:name w:val="apple-converted-space"/>
    <w:basedOn w:val="a0"/>
    <w:rsid w:val="0099387C"/>
  </w:style>
  <w:style w:type="character" w:customStyle="1" w:styleId="20">
    <w:name w:val="Заголовок 2 Знак"/>
    <w:basedOn w:val="a0"/>
    <w:link w:val="2"/>
    <w:uiPriority w:val="9"/>
    <w:semiHidden/>
    <w:rsid w:val="00C76A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basedOn w:val="a"/>
    <w:rsid w:val="00C76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33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768</Words>
  <Characters>4380</Characters>
  <Application>Microsoft Office Word</Application>
  <DocSecurity>0</DocSecurity>
  <Lines>36</Lines>
  <Paragraphs>10</Paragraphs>
  <ScaleCrop>false</ScaleCrop>
  <Company>Microsoft</Company>
  <LinksUpToDate>false</LinksUpToDate>
  <CharactersWithSpaces>5138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2016-12-28T06:51:00Z</dcterms:created>
  <dcterms:modified xsi:type="dcterms:W3CDTF">2016-12-28T07:12:00Z</dcterms:modified>
</cp:coreProperties>
</file>