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5C787B" w:rsidTr="00261BA8">
        <w:tc>
          <w:tcPr>
            <w:tcW w:w="4927" w:type="dxa"/>
          </w:tcPr>
          <w:p w:rsidR="005C787B" w:rsidRPr="00261BA8" w:rsidRDefault="005C787B" w:rsidP="00951A5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5C787B" w:rsidRPr="00261BA8" w:rsidRDefault="005C787B" w:rsidP="00951A53">
            <w:pPr>
              <w:rPr>
                <w:color w:val="000000"/>
                <w:sz w:val="28"/>
                <w:szCs w:val="28"/>
              </w:rPr>
            </w:pPr>
            <w:r w:rsidRPr="00261BA8">
              <w:rPr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261BA8">
              <w:rPr>
                <w:color w:val="000000"/>
                <w:sz w:val="28"/>
                <w:szCs w:val="28"/>
              </w:rPr>
              <w:t>ПРИЛОЖЕНИЕ № 2</w:t>
            </w:r>
          </w:p>
          <w:p w:rsidR="005C787B" w:rsidRPr="00261BA8" w:rsidRDefault="005C787B" w:rsidP="00951A53">
            <w:pPr>
              <w:rPr>
                <w:color w:val="000000"/>
                <w:sz w:val="28"/>
                <w:szCs w:val="28"/>
              </w:rPr>
            </w:pPr>
          </w:p>
          <w:p w:rsidR="005C787B" w:rsidRPr="00261BA8" w:rsidRDefault="005C787B" w:rsidP="00951A53">
            <w:pPr>
              <w:rPr>
                <w:color w:val="000000"/>
                <w:sz w:val="28"/>
                <w:szCs w:val="28"/>
              </w:rPr>
            </w:pPr>
            <w:r w:rsidRPr="00261BA8">
              <w:rPr>
                <w:color w:val="000000"/>
                <w:sz w:val="28"/>
                <w:szCs w:val="28"/>
              </w:rPr>
              <w:t xml:space="preserve">              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261BA8">
              <w:rPr>
                <w:color w:val="000000"/>
                <w:sz w:val="28"/>
                <w:szCs w:val="28"/>
              </w:rPr>
              <w:t>УТВЕРЖДЕН</w:t>
            </w:r>
          </w:p>
          <w:p w:rsidR="005C787B" w:rsidRPr="00261BA8" w:rsidRDefault="005C787B" w:rsidP="00951A53">
            <w:pPr>
              <w:rPr>
                <w:color w:val="000000"/>
                <w:sz w:val="28"/>
                <w:szCs w:val="28"/>
              </w:rPr>
            </w:pPr>
            <w:r w:rsidRPr="00261BA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  <w:r w:rsidRPr="00261BA8"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5C787B" w:rsidRPr="00261BA8" w:rsidRDefault="005C787B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Pr="00261BA8">
              <w:rPr>
                <w:color w:val="000000"/>
                <w:sz w:val="28"/>
                <w:szCs w:val="28"/>
              </w:rPr>
              <w:t>Бейсугского</w:t>
            </w:r>
            <w:proofErr w:type="spellEnd"/>
            <w:r w:rsidRPr="00261BA8">
              <w:rPr>
                <w:color w:val="000000"/>
                <w:sz w:val="28"/>
                <w:szCs w:val="28"/>
              </w:rPr>
              <w:t xml:space="preserve"> сельского поселения    </w:t>
            </w:r>
          </w:p>
          <w:p w:rsidR="005C787B" w:rsidRPr="00261BA8" w:rsidRDefault="005C787B" w:rsidP="00951A53">
            <w:pPr>
              <w:rPr>
                <w:color w:val="000000"/>
                <w:sz w:val="28"/>
                <w:szCs w:val="28"/>
              </w:rPr>
            </w:pPr>
            <w:r w:rsidRPr="00261BA8">
              <w:rPr>
                <w:color w:val="000000"/>
                <w:sz w:val="28"/>
                <w:szCs w:val="28"/>
              </w:rPr>
              <w:t xml:space="preserve">         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proofErr w:type="spellStart"/>
            <w:r w:rsidRPr="00261BA8">
              <w:rPr>
                <w:color w:val="000000"/>
                <w:sz w:val="28"/>
                <w:szCs w:val="28"/>
              </w:rPr>
              <w:t>Выселковского</w:t>
            </w:r>
            <w:proofErr w:type="spellEnd"/>
            <w:r w:rsidRPr="00261BA8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5C787B" w:rsidRPr="00261BA8" w:rsidRDefault="005C787B" w:rsidP="00D07CC4">
            <w:pPr>
              <w:jc w:val="center"/>
              <w:rPr>
                <w:color w:val="000000"/>
                <w:sz w:val="28"/>
                <w:szCs w:val="28"/>
              </w:rPr>
            </w:pPr>
            <w:r w:rsidRPr="00261BA8">
              <w:rPr>
                <w:color w:val="000000"/>
                <w:sz w:val="28"/>
                <w:szCs w:val="28"/>
              </w:rPr>
              <w:t xml:space="preserve">от  </w:t>
            </w:r>
            <w:r w:rsidR="00D07CC4">
              <w:rPr>
                <w:color w:val="000000"/>
                <w:sz w:val="28"/>
                <w:szCs w:val="28"/>
              </w:rPr>
              <w:t>08.09.2017 № 71</w:t>
            </w:r>
            <w:bookmarkStart w:id="0" w:name="_GoBack"/>
            <w:bookmarkEnd w:id="0"/>
          </w:p>
        </w:tc>
      </w:tr>
    </w:tbl>
    <w:p w:rsidR="005C787B" w:rsidRDefault="005C787B" w:rsidP="00317A0C">
      <w:pPr>
        <w:rPr>
          <w:color w:val="000000"/>
          <w:sz w:val="28"/>
          <w:szCs w:val="28"/>
        </w:rPr>
      </w:pPr>
    </w:p>
    <w:p w:rsidR="005C787B" w:rsidRDefault="005C787B" w:rsidP="00317A0C">
      <w:pPr>
        <w:tabs>
          <w:tab w:val="left" w:pos="5387"/>
        </w:tabs>
        <w:rPr>
          <w:color w:val="000000"/>
          <w:sz w:val="28"/>
          <w:szCs w:val="28"/>
        </w:rPr>
      </w:pPr>
    </w:p>
    <w:p w:rsidR="005C787B" w:rsidRPr="00B44087" w:rsidRDefault="005C787B" w:rsidP="00317A0C">
      <w:pPr>
        <w:pStyle w:val="a8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5C787B" w:rsidRDefault="005C787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>проведения инвентаризации общественн</w:t>
      </w:r>
      <w:r w:rsidR="00731CFA">
        <w:rPr>
          <w:rFonts w:ascii="Times New Roman" w:hAnsi="Times New Roman"/>
          <w:sz w:val="28"/>
          <w:szCs w:val="28"/>
        </w:rPr>
        <w:t>ой</w:t>
      </w:r>
      <w:r w:rsidRPr="00CA09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</w:t>
      </w:r>
      <w:r w:rsidRPr="00CA0979">
        <w:rPr>
          <w:rFonts w:ascii="Times New Roman" w:hAnsi="Times New Roman"/>
          <w:sz w:val="28"/>
          <w:szCs w:val="28"/>
        </w:rPr>
        <w:t>риторий,</w:t>
      </w:r>
    </w:p>
    <w:p w:rsidR="005C787B" w:rsidRDefault="005C787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 объектов недвижимого имущества и земельных участков, </w:t>
      </w:r>
    </w:p>
    <w:p w:rsidR="005C787B" w:rsidRDefault="005C787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A0979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Pr="00CA0979">
        <w:rPr>
          <w:rFonts w:ascii="Times New Roman" w:hAnsi="Times New Roman"/>
          <w:sz w:val="28"/>
          <w:szCs w:val="28"/>
        </w:rPr>
        <w:t xml:space="preserve"> в собственности (пользовании) юридических </w:t>
      </w:r>
    </w:p>
    <w:p w:rsidR="005C787B" w:rsidRDefault="005C787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лиц и индивидуальных предпринимателей, уровня </w:t>
      </w:r>
    </w:p>
    <w:p w:rsidR="005C787B" w:rsidRDefault="005C787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>благоустройства</w:t>
      </w:r>
      <w:r w:rsidR="00731CFA">
        <w:rPr>
          <w:rFonts w:ascii="Times New Roman" w:hAnsi="Times New Roman"/>
          <w:sz w:val="28"/>
          <w:szCs w:val="28"/>
        </w:rPr>
        <w:t>,</w:t>
      </w:r>
      <w:r w:rsidRPr="00CA0979">
        <w:rPr>
          <w:rFonts w:ascii="Times New Roman" w:hAnsi="Times New Roman"/>
          <w:sz w:val="28"/>
          <w:szCs w:val="28"/>
        </w:rPr>
        <w:t xml:space="preserve"> индивидуальных жилых домов и земельных</w:t>
      </w:r>
    </w:p>
    <w:p w:rsidR="005C787B" w:rsidRDefault="005C787B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 участков, предоставленных для их размещения на территории </w:t>
      </w:r>
    </w:p>
    <w:p w:rsidR="005C787B" w:rsidRDefault="005C787B" w:rsidP="0017225C">
      <w:pPr>
        <w:pStyle w:val="a8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Бейсугского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5C787B" w:rsidRDefault="005C787B" w:rsidP="0017225C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5C787B" w:rsidRPr="00785683" w:rsidRDefault="005C787B" w:rsidP="0017225C">
      <w:pPr>
        <w:tabs>
          <w:tab w:val="left" w:pos="851"/>
        </w:tabs>
        <w:jc w:val="center"/>
        <w:rPr>
          <w:color w:val="000000"/>
          <w:sz w:val="28"/>
          <w:szCs w:val="28"/>
        </w:rPr>
      </w:pPr>
      <w:r w:rsidRPr="00785683">
        <w:rPr>
          <w:color w:val="000000"/>
          <w:sz w:val="28"/>
          <w:szCs w:val="28"/>
        </w:rPr>
        <w:t>1. Общие положения</w:t>
      </w:r>
    </w:p>
    <w:p w:rsidR="005C787B" w:rsidRPr="00D237FA" w:rsidRDefault="005C787B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</w:t>
      </w:r>
      <w:proofErr w:type="gramStart"/>
      <w:r w:rsidRPr="00D237FA">
        <w:rPr>
          <w:sz w:val="28"/>
          <w:szCs w:val="28"/>
        </w:rPr>
        <w:t xml:space="preserve">Настоящий Порядок инвентаризации </w:t>
      </w:r>
      <w:r w:rsidR="00731CFA">
        <w:rPr>
          <w:sz w:val="28"/>
          <w:szCs w:val="28"/>
        </w:rPr>
        <w:t>общественной</w:t>
      </w:r>
      <w:r w:rsidRPr="00D237FA">
        <w:rPr>
          <w:sz w:val="28"/>
          <w:szCs w:val="28"/>
        </w:rPr>
        <w:t xml:space="preserve">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</w:t>
      </w:r>
      <w:r w:rsidR="00731CFA">
        <w:rPr>
          <w:sz w:val="28"/>
          <w:szCs w:val="28"/>
        </w:rPr>
        <w:t>,</w:t>
      </w:r>
      <w:r w:rsidRPr="00D237FA">
        <w:rPr>
          <w:sz w:val="28"/>
          <w:szCs w:val="28"/>
        </w:rPr>
        <w:t xml:space="preserve"> индивидуальных жилых домов и земельных участков, предоставленных для их размещения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 района </w:t>
      </w:r>
      <w:r w:rsidRPr="00D237FA">
        <w:rPr>
          <w:sz w:val="28"/>
          <w:szCs w:val="28"/>
        </w:rPr>
        <w:t>(далее - Порядок) разработан в соответствии с постановлением Правительства Российской Федерации от 10 февраля 2017 года</w:t>
      </w:r>
      <w:r>
        <w:rPr>
          <w:sz w:val="28"/>
          <w:szCs w:val="28"/>
        </w:rPr>
        <w:t xml:space="preserve"> </w:t>
      </w:r>
      <w:r w:rsidRPr="00D237FA">
        <w:rPr>
          <w:sz w:val="28"/>
          <w:szCs w:val="28"/>
        </w:rPr>
        <w:t>№ 169 «Об утверждении Правил предоставления и</w:t>
      </w:r>
      <w:proofErr w:type="gramEnd"/>
      <w:r w:rsidRPr="00D237FA">
        <w:rPr>
          <w:sz w:val="28"/>
          <w:szCs w:val="28"/>
        </w:rPr>
        <w:t xml:space="preserve"> </w:t>
      </w:r>
      <w:proofErr w:type="gramStart"/>
      <w:r w:rsidRPr="00D237FA">
        <w:rPr>
          <w:sz w:val="28"/>
          <w:szCs w:val="28"/>
        </w:rPr>
        <w:t>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и регламентирует процедуру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 района.</w:t>
      </w:r>
      <w:proofErr w:type="gramEnd"/>
    </w:p>
    <w:p w:rsidR="005C787B" w:rsidRDefault="005C787B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</w:t>
      </w:r>
      <w:proofErr w:type="gramStart"/>
      <w:r w:rsidRPr="00D237FA">
        <w:rPr>
          <w:sz w:val="28"/>
          <w:szCs w:val="28"/>
        </w:rPr>
        <w:t xml:space="preserve">Основными целями инвентаризации являются оценка </w:t>
      </w:r>
      <w:r w:rsidR="00731CFA">
        <w:rPr>
          <w:sz w:val="28"/>
          <w:szCs w:val="28"/>
        </w:rPr>
        <w:t xml:space="preserve">сферы благоустройства </w:t>
      </w:r>
      <w:r w:rsidRPr="00D237FA">
        <w:rPr>
          <w:sz w:val="28"/>
          <w:szCs w:val="28"/>
        </w:rPr>
        <w:t xml:space="preserve">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</w:t>
      </w:r>
      <w:r w:rsidR="00731CFA">
        <w:rPr>
          <w:sz w:val="28"/>
          <w:szCs w:val="28"/>
        </w:rPr>
        <w:t>,</w:t>
      </w:r>
      <w:r w:rsidRPr="00D237FA">
        <w:rPr>
          <w:sz w:val="28"/>
          <w:szCs w:val="28"/>
        </w:rPr>
        <w:t xml:space="preserve"> индивидуальных жилых домов и земельных участков, предоставленных для их размещения </w:t>
      </w:r>
      <w:r>
        <w:rPr>
          <w:sz w:val="28"/>
          <w:szCs w:val="28"/>
        </w:rPr>
        <w:t xml:space="preserve">территории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 района</w:t>
      </w:r>
      <w:r w:rsidRPr="00D237FA">
        <w:rPr>
          <w:sz w:val="28"/>
          <w:szCs w:val="28"/>
        </w:rPr>
        <w:t xml:space="preserve"> (далее - объекты инвентаризации) для включения </w:t>
      </w:r>
      <w:r>
        <w:rPr>
          <w:sz w:val="28"/>
          <w:szCs w:val="28"/>
        </w:rPr>
        <w:t>в муниципальную программу «Формирование</w:t>
      </w:r>
      <w:r w:rsidRPr="00D237FA">
        <w:rPr>
          <w:sz w:val="28"/>
          <w:szCs w:val="28"/>
        </w:rPr>
        <w:t xml:space="preserve"> современной городской среды</w:t>
      </w:r>
      <w:r>
        <w:rPr>
          <w:sz w:val="28"/>
          <w:szCs w:val="28"/>
        </w:rPr>
        <w:t xml:space="preserve">» на территории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proofErr w:type="gramEnd"/>
      <w:r>
        <w:rPr>
          <w:sz w:val="28"/>
          <w:szCs w:val="28"/>
        </w:rPr>
        <w:t xml:space="preserve">  района</w:t>
      </w:r>
      <w:r w:rsidRPr="00D237FA">
        <w:rPr>
          <w:sz w:val="28"/>
          <w:szCs w:val="28"/>
        </w:rPr>
        <w:t xml:space="preserve"> на 2018 - 2022 годы всех нуждающихся в </w:t>
      </w:r>
      <w:r w:rsidRPr="00D237FA">
        <w:rPr>
          <w:sz w:val="28"/>
          <w:szCs w:val="28"/>
        </w:rPr>
        <w:lastRenderedPageBreak/>
        <w:t>благоустройстве территорий.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5C787B" w:rsidRDefault="005C787B" w:rsidP="00A84E3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firstLine="709"/>
        <w:jc w:val="center"/>
        <w:rPr>
          <w:b w:val="0"/>
          <w:sz w:val="28"/>
          <w:szCs w:val="28"/>
        </w:rPr>
      </w:pPr>
      <w:bookmarkStart w:id="1" w:name="bookmark0"/>
      <w:r w:rsidRPr="00D237FA">
        <w:rPr>
          <w:b w:val="0"/>
          <w:sz w:val="28"/>
          <w:szCs w:val="28"/>
        </w:rPr>
        <w:t>Порядок проведения инвентаризации</w:t>
      </w:r>
      <w:bookmarkEnd w:id="1"/>
    </w:p>
    <w:p w:rsidR="005C787B" w:rsidRPr="00D237FA" w:rsidRDefault="005C787B" w:rsidP="00A84E3C">
      <w:pPr>
        <w:pStyle w:val="3"/>
        <w:numPr>
          <w:ilvl w:val="1"/>
          <w:numId w:val="1"/>
        </w:numPr>
        <w:shd w:val="clear" w:color="auto" w:fill="auto"/>
        <w:tabs>
          <w:tab w:val="left" w:pos="120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Инвентаризация проводится в соответствии с графиком, утверждаемым </w:t>
      </w:r>
      <w:r>
        <w:rPr>
          <w:sz w:val="28"/>
          <w:szCs w:val="28"/>
        </w:rPr>
        <w:t>постановлением администрации</w:t>
      </w:r>
      <w:r w:rsidRPr="00D237F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 района (далее – график)</w:t>
      </w:r>
      <w:r w:rsidRPr="00D237FA">
        <w:rPr>
          <w:sz w:val="28"/>
          <w:szCs w:val="28"/>
        </w:rPr>
        <w:t>.</w:t>
      </w:r>
    </w:p>
    <w:p w:rsidR="005C787B" w:rsidRPr="00D237FA" w:rsidRDefault="005C787B" w:rsidP="00A84E3C">
      <w:pPr>
        <w:pStyle w:val="3"/>
        <w:numPr>
          <w:ilvl w:val="1"/>
          <w:numId w:val="1"/>
        </w:numPr>
        <w:shd w:val="clear" w:color="auto" w:fill="auto"/>
        <w:tabs>
          <w:tab w:val="left" w:pos="120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Инвентар</w:t>
      </w:r>
      <w:r>
        <w:rPr>
          <w:sz w:val="28"/>
          <w:szCs w:val="28"/>
        </w:rPr>
        <w:t xml:space="preserve">изация осуществляется комиссией, утверждаемой </w:t>
      </w:r>
      <w:r w:rsidRPr="00D237F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</w:t>
      </w:r>
      <w:r w:rsidRPr="00D237F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 района </w:t>
      </w:r>
      <w:r w:rsidRPr="00D237FA">
        <w:rPr>
          <w:sz w:val="28"/>
          <w:szCs w:val="28"/>
        </w:rPr>
        <w:t>(далее - комиссия).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Для участия в инвентаризации с учетом вида инвентаризуемого объекта приглашаются: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органов</w:t>
      </w:r>
      <w:r w:rsidRPr="00D237FA">
        <w:rPr>
          <w:sz w:val="28"/>
          <w:szCs w:val="28"/>
        </w:rPr>
        <w:t xml:space="preserve"> местного самоуправления; представители территориального общественного самоуправления; представители собственников помещений в многоквартирных домах, уполномоченные на участие в работе комиссии решением общего собрания собственников;</w:t>
      </w:r>
    </w:p>
    <w:p w:rsidR="005C787B" w:rsidRPr="00D237FA" w:rsidRDefault="005C787B" w:rsidP="00A84E3C">
      <w:pPr>
        <w:pStyle w:val="3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представители организаций, осуществляющих управление многоквартирным домом, территория которого подлежит инвентаризации;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правообладатели объектов недвижимого имущества и земельных участков, находящихся в собственности (пользовании) юридических лиц и индивидуальных предпринимателей.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К работе комиссии могут привлекаться граждане, представители общественных организаций (объединений).</w:t>
      </w:r>
    </w:p>
    <w:p w:rsidR="005C787B" w:rsidRPr="00D237FA" w:rsidRDefault="005C787B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Инвентаризация проводится путем натурного обследования объектов инвентаризации и расположенных на них элементов благоустройства.</w:t>
      </w:r>
    </w:p>
    <w:p w:rsidR="005C787B" w:rsidRPr="00D237FA" w:rsidRDefault="005C787B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В ходе проведения инвентаризации осуществляется: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D237FA">
        <w:rPr>
          <w:sz w:val="28"/>
          <w:szCs w:val="28"/>
        </w:rPr>
        <w:t>выявление фактического наличия объектов инвентаризации, их идентифицирующих характеристик (адрес, кадастро</w:t>
      </w:r>
      <w:r>
        <w:rPr>
          <w:sz w:val="28"/>
          <w:szCs w:val="28"/>
        </w:rPr>
        <w:t>вый номер, границы, площадь и другое</w:t>
      </w:r>
      <w:r w:rsidRPr="00D237FA">
        <w:rPr>
          <w:sz w:val="28"/>
          <w:szCs w:val="28"/>
        </w:rPr>
        <w:t>) и сопоставления последних с учетными данными;</w:t>
      </w:r>
      <w:proofErr w:type="gramEnd"/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формирование единой базы данных об установленном оборудовании на объектах инвентаризации;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определение технического состояния объектов инвентаризации и возможности их эксплуатации;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проведение визуального и функционального осмотра оборудования и элементов благоустройства</w:t>
      </w:r>
      <w:r>
        <w:rPr>
          <w:sz w:val="28"/>
          <w:szCs w:val="28"/>
        </w:rPr>
        <w:t>,</w:t>
      </w:r>
      <w:r w:rsidRPr="00D237FA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расположенных</w:t>
      </w:r>
      <w:r w:rsidRPr="00D237FA">
        <w:rPr>
          <w:sz w:val="28"/>
          <w:szCs w:val="28"/>
        </w:rPr>
        <w:t xml:space="preserve"> на объектах инвентаризации</w:t>
      </w:r>
      <w:r>
        <w:rPr>
          <w:sz w:val="28"/>
          <w:szCs w:val="28"/>
        </w:rPr>
        <w:t>,</w:t>
      </w:r>
      <w:r w:rsidRPr="00D237FA">
        <w:rPr>
          <w:sz w:val="28"/>
          <w:szCs w:val="28"/>
        </w:rPr>
        <w:t xml:space="preserve"> с целью оценки рабочего состояния, степени изношенности;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выявление наличия технической документации на объекты инвентаризации;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приведение учетных данных в соответствие с фактическими параметрами объектов инвентаризации;</w:t>
      </w:r>
    </w:p>
    <w:p w:rsidR="005C787B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выявление всех правообладателей объектов инвентаризации;</w:t>
      </w:r>
    </w:p>
    <w:p w:rsidR="005C787B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выявле</w:t>
      </w:r>
      <w:r>
        <w:rPr>
          <w:sz w:val="28"/>
          <w:szCs w:val="28"/>
        </w:rPr>
        <w:t>ние иных показателей.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left="851" w:firstLine="709"/>
        <w:jc w:val="both"/>
        <w:rPr>
          <w:sz w:val="28"/>
          <w:szCs w:val="28"/>
        </w:rPr>
      </w:pPr>
    </w:p>
    <w:p w:rsidR="005C787B" w:rsidRDefault="005C787B" w:rsidP="00A84E3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240" w:lineRule="auto"/>
        <w:ind w:firstLine="709"/>
        <w:jc w:val="center"/>
        <w:rPr>
          <w:b w:val="0"/>
          <w:sz w:val="28"/>
          <w:szCs w:val="28"/>
        </w:rPr>
      </w:pPr>
      <w:bookmarkStart w:id="2" w:name="bookmark1"/>
      <w:r w:rsidRPr="008C7E9F">
        <w:rPr>
          <w:b w:val="0"/>
          <w:sz w:val="28"/>
          <w:szCs w:val="28"/>
        </w:rPr>
        <w:t>Оформление результатов инвентаризации</w:t>
      </w:r>
      <w:bookmarkEnd w:id="2"/>
    </w:p>
    <w:p w:rsidR="005C787B" w:rsidRPr="00D237FA" w:rsidRDefault="005C787B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По итогам проведения инвентаризации составляется Паспорт благоустройства объекта инвентаризации, оформляемый в зависимости от </w:t>
      </w:r>
      <w:r w:rsidRPr="00D237FA">
        <w:rPr>
          <w:sz w:val="28"/>
          <w:szCs w:val="28"/>
        </w:rPr>
        <w:lastRenderedPageBreak/>
        <w:t>объекта инвентаризац</w:t>
      </w:r>
      <w:r>
        <w:rPr>
          <w:sz w:val="28"/>
          <w:szCs w:val="28"/>
        </w:rPr>
        <w:t xml:space="preserve">ии, в соответствии с приложениями № 1, № 2 </w:t>
      </w:r>
      <w:r w:rsidRPr="00D237FA">
        <w:rPr>
          <w:sz w:val="28"/>
          <w:szCs w:val="28"/>
        </w:rPr>
        <w:t>к Порядку</w:t>
      </w:r>
      <w:r>
        <w:rPr>
          <w:sz w:val="28"/>
          <w:szCs w:val="28"/>
        </w:rPr>
        <w:t>,</w:t>
      </w:r>
      <w:r w:rsidRPr="00D237FA">
        <w:rPr>
          <w:sz w:val="28"/>
          <w:szCs w:val="28"/>
        </w:rPr>
        <w:t xml:space="preserve"> с приложением фотоматериалов объекта инвентаризации.</w:t>
      </w:r>
    </w:p>
    <w:p w:rsidR="005C787B" w:rsidRPr="00D237FA" w:rsidRDefault="005C787B" w:rsidP="00A84E3C">
      <w:pPr>
        <w:pStyle w:val="3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 xml:space="preserve"> Паспорт формируется с учетом следующих особенностей:</w:t>
      </w:r>
    </w:p>
    <w:p w:rsidR="005C787B" w:rsidRPr="00D237FA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не допускается пересечение границ территорий, указанных в Паспортах благоустройства объектов инвентаризации;</w:t>
      </w:r>
    </w:p>
    <w:p w:rsidR="005C787B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не допускается установление границ территорий, указанных в Паспортах объектов инвентаризации, приводящее к образованию неучтенных объектов;</w:t>
      </w:r>
    </w:p>
    <w:p w:rsidR="005C787B" w:rsidRDefault="005C787B" w:rsidP="00A84E3C">
      <w:pPr>
        <w:pStyle w:val="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237FA">
        <w:rPr>
          <w:sz w:val="28"/>
          <w:szCs w:val="28"/>
        </w:rPr>
        <w:t>внесение сведений в Паспорт благоустройства объекта инвентаризации осуществляется с учетом возможности использования д</w:t>
      </w:r>
      <w:r>
        <w:rPr>
          <w:sz w:val="28"/>
          <w:szCs w:val="28"/>
        </w:rPr>
        <w:t>анных сведений для наполнения Г</w:t>
      </w:r>
      <w:r w:rsidRPr="00D237FA">
        <w:rPr>
          <w:sz w:val="28"/>
          <w:szCs w:val="28"/>
        </w:rPr>
        <w:t xml:space="preserve">осударственной информационной системы </w:t>
      </w:r>
      <w:r>
        <w:rPr>
          <w:sz w:val="28"/>
          <w:szCs w:val="28"/>
        </w:rPr>
        <w:t xml:space="preserve">жилищно – коммунального </w:t>
      </w:r>
      <w:r w:rsidRPr="00D237FA">
        <w:rPr>
          <w:sz w:val="28"/>
          <w:szCs w:val="28"/>
        </w:rPr>
        <w:t>хозяйства.</w:t>
      </w:r>
    </w:p>
    <w:p w:rsidR="005C787B" w:rsidRDefault="00731CFA" w:rsidP="00731CFA">
      <w:pPr>
        <w:numPr>
          <w:ilvl w:val="0"/>
          <w:numId w:val="1"/>
        </w:num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Деятельность комиссии </w:t>
      </w:r>
    </w:p>
    <w:p w:rsidR="00731CFA" w:rsidRDefault="00731CFA" w:rsidP="00731CFA">
      <w:pPr>
        <w:numPr>
          <w:ilvl w:val="1"/>
          <w:numId w:val="1"/>
        </w:numPr>
        <w:ind w:firstLine="709"/>
        <w:rPr>
          <w:sz w:val="28"/>
          <w:szCs w:val="28"/>
        </w:rPr>
      </w:pPr>
      <w:r>
        <w:rPr>
          <w:sz w:val="28"/>
          <w:szCs w:val="28"/>
        </w:rPr>
        <w:t>Руководство деятельностью комиссии осуществляет председатель, в его отсутствие - заместитель председателя комиссии.</w:t>
      </w:r>
    </w:p>
    <w:p w:rsidR="00731CFA" w:rsidRDefault="00731CFA" w:rsidP="00731CFA">
      <w:pPr>
        <w:numPr>
          <w:ilvl w:val="1"/>
          <w:numId w:val="1"/>
        </w:numPr>
        <w:ind w:firstLine="709"/>
        <w:rPr>
          <w:sz w:val="28"/>
          <w:szCs w:val="28"/>
        </w:rPr>
      </w:pPr>
      <w:r>
        <w:rPr>
          <w:sz w:val="28"/>
          <w:szCs w:val="28"/>
        </w:rPr>
        <w:t>Председатель: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>4.2.1. обеспечивает выполнение полномочий и реализацию прав Комиссии;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>4.2.2. руководит деятельностью комиссии;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>4.2.3. организует и координирует работу Комиссии;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4.2.4.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принятых комиссией решений и предложений;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>4.2.5. решает иные вопросы, связанные с деятельностью Комиссии.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>4.3. Секретарь Комиссии: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>4.3.1. оформляет Паспорта объектов инвентаризации;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>4.3.2. ведет и оформляет протоколы заседания Комиссии;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>4.3.3. регистрирует входящие документы;</w:t>
      </w:r>
    </w:p>
    <w:p w:rsidR="00731CFA" w:rsidRDefault="00731CFA" w:rsidP="00731CFA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4.3.4. оповещает членов Комиссии </w:t>
      </w:r>
      <w:r w:rsidR="00C71911">
        <w:rPr>
          <w:sz w:val="28"/>
          <w:szCs w:val="28"/>
        </w:rPr>
        <w:t>о времени и месте проведения инвентаризации.</w:t>
      </w:r>
    </w:p>
    <w:p w:rsidR="00C71911" w:rsidRPr="00C71911" w:rsidRDefault="00C71911" w:rsidP="00C71911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71911">
        <w:rPr>
          <w:rFonts w:ascii="Times New Roman" w:hAnsi="Times New Roman"/>
          <w:sz w:val="28"/>
          <w:szCs w:val="28"/>
        </w:rPr>
        <w:t xml:space="preserve">4.4. К основным функциям Комиссии относится проведение на территории </w:t>
      </w:r>
      <w:proofErr w:type="spellStart"/>
      <w:r w:rsidRPr="00C71911">
        <w:rPr>
          <w:rFonts w:ascii="Times New Roman" w:hAnsi="Times New Roman"/>
          <w:sz w:val="28"/>
          <w:szCs w:val="28"/>
        </w:rPr>
        <w:t>Бейсугского</w:t>
      </w:r>
      <w:proofErr w:type="spellEnd"/>
      <w:r w:rsidRPr="00C7191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71911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C71911">
        <w:rPr>
          <w:rFonts w:ascii="Times New Roman" w:hAnsi="Times New Roman"/>
          <w:sz w:val="28"/>
          <w:szCs w:val="28"/>
        </w:rPr>
        <w:t xml:space="preserve"> района инвентаризации общественной территории общественной территорий,</w:t>
      </w:r>
    </w:p>
    <w:p w:rsidR="00C71911" w:rsidRDefault="00C71911" w:rsidP="00C71911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71911">
        <w:rPr>
          <w:rFonts w:ascii="Times New Roman" w:hAnsi="Times New Roman"/>
          <w:sz w:val="28"/>
          <w:szCs w:val="28"/>
        </w:rPr>
        <w:t xml:space="preserve">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благоустройства, индивидуальных жилых домов и земельных участков, предоставленных для их размещения</w:t>
      </w:r>
      <w:r>
        <w:rPr>
          <w:rFonts w:ascii="Times New Roman" w:hAnsi="Times New Roman"/>
          <w:sz w:val="28"/>
          <w:szCs w:val="28"/>
        </w:rPr>
        <w:t xml:space="preserve"> согласно графику проведения инвентаризации. </w:t>
      </w:r>
    </w:p>
    <w:p w:rsidR="00C71911" w:rsidRDefault="00C71911" w:rsidP="00C71911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4.5. Результат инвентаризации заносится в протокол з</w:t>
      </w:r>
      <w:r w:rsidR="00CC7AB4">
        <w:rPr>
          <w:rFonts w:ascii="Times New Roman" w:hAnsi="Times New Roman"/>
          <w:sz w:val="28"/>
          <w:szCs w:val="28"/>
        </w:rPr>
        <w:t>аседания Комиссии, в течени</w:t>
      </w:r>
      <w:proofErr w:type="gramStart"/>
      <w:r w:rsidR="00CC7AB4">
        <w:rPr>
          <w:rFonts w:ascii="Times New Roman" w:hAnsi="Times New Roman"/>
          <w:sz w:val="28"/>
          <w:szCs w:val="28"/>
        </w:rPr>
        <w:t>и</w:t>
      </w:r>
      <w:proofErr w:type="gramEnd"/>
      <w:r w:rsidR="00CC7AB4">
        <w:rPr>
          <w:rFonts w:ascii="Times New Roman" w:hAnsi="Times New Roman"/>
          <w:sz w:val="28"/>
          <w:szCs w:val="28"/>
        </w:rPr>
        <w:t xml:space="preserve"> 5 рабочих дней  после окончания инвентаризации, протокол направляется в общественную комиссию по осуществлению контроля и координации реализации муниципальной программы «Формирование современной городской среды» на территории </w:t>
      </w:r>
      <w:proofErr w:type="spellStart"/>
      <w:r w:rsidR="00CC7AB4">
        <w:rPr>
          <w:rFonts w:ascii="Times New Roman" w:hAnsi="Times New Roman"/>
          <w:sz w:val="28"/>
          <w:szCs w:val="28"/>
        </w:rPr>
        <w:t>Бейсугского</w:t>
      </w:r>
      <w:proofErr w:type="spellEnd"/>
      <w:r w:rsidR="00CC7AB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CC7AB4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="00CC7AB4">
        <w:rPr>
          <w:rFonts w:ascii="Times New Roman" w:hAnsi="Times New Roman"/>
          <w:sz w:val="28"/>
          <w:szCs w:val="28"/>
        </w:rPr>
        <w:t xml:space="preserve"> района, для формирования адресного перечня территорий, подлежащих благоустройству. </w:t>
      </w:r>
    </w:p>
    <w:p w:rsidR="002E0FE0" w:rsidRDefault="00CC7AB4" w:rsidP="00C71911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4.6. </w:t>
      </w:r>
      <w:proofErr w:type="gramStart"/>
      <w:r>
        <w:rPr>
          <w:rFonts w:ascii="Times New Roman" w:hAnsi="Times New Roman"/>
          <w:sz w:val="28"/>
          <w:szCs w:val="28"/>
        </w:rPr>
        <w:t>Комиссия в пределах своей компетенции</w:t>
      </w:r>
      <w:r w:rsidR="00967EB8">
        <w:rPr>
          <w:rFonts w:ascii="Times New Roman" w:hAnsi="Times New Roman"/>
          <w:sz w:val="28"/>
          <w:szCs w:val="28"/>
        </w:rPr>
        <w:t xml:space="preserve"> имеет право </w:t>
      </w:r>
      <w:r w:rsidR="002E0FE0">
        <w:rPr>
          <w:rFonts w:ascii="Times New Roman" w:hAnsi="Times New Roman"/>
          <w:sz w:val="28"/>
          <w:szCs w:val="28"/>
        </w:rPr>
        <w:t xml:space="preserve">проводить визуальный и функциональный осмотр элементов благоустройства на объектах </w:t>
      </w:r>
      <w:r w:rsidR="002E0FE0">
        <w:rPr>
          <w:rFonts w:ascii="Times New Roman" w:hAnsi="Times New Roman"/>
          <w:sz w:val="28"/>
          <w:szCs w:val="28"/>
        </w:rPr>
        <w:lastRenderedPageBreak/>
        <w:t xml:space="preserve">инвентаризации с целью оценки рабочего состояния, степени изношенности, выявлять наличие технической документации на объекты инвентаризации, выявлять правообладателей объектов инвентаризации, запрашивать и получать в установленном законом порядке необходимые документы и информацию от организаций и должностных лиц по вопросам, входящих в компетенцию Комиссии. </w:t>
      </w:r>
      <w:proofErr w:type="gramEnd"/>
    </w:p>
    <w:p w:rsidR="00CC7AB4" w:rsidRPr="00C71911" w:rsidRDefault="002E0FE0" w:rsidP="00C71911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4.7. Организационные, финансовые и технические вопросы обеспечения деятельности Комиссии осуществляет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Бейсугского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     </w:t>
      </w:r>
      <w:r w:rsidR="00CC7AB4">
        <w:rPr>
          <w:rFonts w:ascii="Times New Roman" w:hAnsi="Times New Roman"/>
          <w:sz w:val="28"/>
          <w:szCs w:val="28"/>
        </w:rPr>
        <w:t xml:space="preserve"> </w:t>
      </w:r>
    </w:p>
    <w:p w:rsidR="005C787B" w:rsidRDefault="005C787B" w:rsidP="00A84E3C">
      <w:pPr>
        <w:ind w:firstLine="709"/>
        <w:jc w:val="both"/>
        <w:rPr>
          <w:sz w:val="28"/>
          <w:szCs w:val="28"/>
        </w:rPr>
      </w:pPr>
    </w:p>
    <w:p w:rsidR="005C787B" w:rsidRDefault="005C787B" w:rsidP="00317A0C">
      <w:pPr>
        <w:jc w:val="both"/>
        <w:rPr>
          <w:sz w:val="28"/>
          <w:szCs w:val="28"/>
        </w:rPr>
      </w:pPr>
    </w:p>
    <w:p w:rsidR="002E0FE0" w:rsidRDefault="002E0FE0" w:rsidP="00317A0C">
      <w:pPr>
        <w:jc w:val="both"/>
        <w:rPr>
          <w:sz w:val="28"/>
          <w:szCs w:val="28"/>
        </w:rPr>
      </w:pPr>
    </w:p>
    <w:p w:rsidR="005C787B" w:rsidRDefault="005C787B" w:rsidP="00243094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сектора земельного</w:t>
      </w:r>
    </w:p>
    <w:p w:rsidR="005C787B" w:rsidRDefault="005C787B" w:rsidP="002430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контроля, экономического развития </w:t>
      </w:r>
    </w:p>
    <w:p w:rsidR="005C787B" w:rsidRDefault="005C787B" w:rsidP="002430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инвестиций и имущественных отношений </w:t>
      </w:r>
    </w:p>
    <w:p w:rsidR="005C787B" w:rsidRDefault="005C787B" w:rsidP="002430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5C787B" w:rsidRDefault="005C787B" w:rsidP="002430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района                                                </w:t>
      </w:r>
      <w:proofErr w:type="spellStart"/>
      <w:r>
        <w:rPr>
          <w:sz w:val="28"/>
          <w:szCs w:val="28"/>
        </w:rPr>
        <w:t>М.А.Хаджинова</w:t>
      </w:r>
      <w:proofErr w:type="spellEnd"/>
      <w:r>
        <w:rPr>
          <w:sz w:val="28"/>
          <w:szCs w:val="28"/>
        </w:rPr>
        <w:t xml:space="preserve"> </w:t>
      </w:r>
    </w:p>
    <w:p w:rsidR="005C787B" w:rsidRDefault="005C787B" w:rsidP="00243094">
      <w:pPr>
        <w:jc w:val="both"/>
        <w:rPr>
          <w:sz w:val="28"/>
          <w:szCs w:val="28"/>
        </w:rPr>
      </w:pPr>
    </w:p>
    <w:sectPr w:rsidR="005C787B" w:rsidSect="004E78C0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6E" w:rsidRDefault="0012496E" w:rsidP="003C4FC2">
      <w:r>
        <w:separator/>
      </w:r>
    </w:p>
  </w:endnote>
  <w:endnote w:type="continuationSeparator" w:id="0">
    <w:p w:rsidR="0012496E" w:rsidRDefault="0012496E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6E" w:rsidRDefault="0012496E" w:rsidP="003C4FC2">
      <w:r>
        <w:separator/>
      </w:r>
    </w:p>
  </w:footnote>
  <w:footnote w:type="continuationSeparator" w:id="0">
    <w:p w:rsidR="0012496E" w:rsidRDefault="0012496E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87B" w:rsidRDefault="005C787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7CC4">
      <w:rPr>
        <w:noProof/>
      </w:rPr>
      <w:t>4</w:t>
    </w:r>
    <w:r>
      <w:fldChar w:fldCharType="end"/>
    </w:r>
  </w:p>
  <w:p w:rsidR="005C787B" w:rsidRDefault="005C78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C22A7"/>
    <w:multiLevelType w:val="multilevel"/>
    <w:tmpl w:val="3364ED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4036252"/>
    <w:multiLevelType w:val="multilevel"/>
    <w:tmpl w:val="097C5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F2B0142"/>
    <w:multiLevelType w:val="multilevel"/>
    <w:tmpl w:val="F77CD8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4C1"/>
    <w:rsid w:val="00005B5D"/>
    <w:rsid w:val="000062C2"/>
    <w:rsid w:val="00006FEF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439C"/>
    <w:rsid w:val="0002621D"/>
    <w:rsid w:val="000262AD"/>
    <w:rsid w:val="00027A71"/>
    <w:rsid w:val="0003164F"/>
    <w:rsid w:val="00032D28"/>
    <w:rsid w:val="00034B23"/>
    <w:rsid w:val="00034D2F"/>
    <w:rsid w:val="000357E6"/>
    <w:rsid w:val="00037CDE"/>
    <w:rsid w:val="00041777"/>
    <w:rsid w:val="00041778"/>
    <w:rsid w:val="00044449"/>
    <w:rsid w:val="0004625A"/>
    <w:rsid w:val="00047481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727A"/>
    <w:rsid w:val="0008794D"/>
    <w:rsid w:val="000906ED"/>
    <w:rsid w:val="000908A7"/>
    <w:rsid w:val="0009097B"/>
    <w:rsid w:val="00093A36"/>
    <w:rsid w:val="00094FB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78A1"/>
    <w:rsid w:val="000C4E16"/>
    <w:rsid w:val="000C5053"/>
    <w:rsid w:val="000C5262"/>
    <w:rsid w:val="000C754F"/>
    <w:rsid w:val="000D6004"/>
    <w:rsid w:val="000D628C"/>
    <w:rsid w:val="000D632D"/>
    <w:rsid w:val="000E06BA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1F5E"/>
    <w:rsid w:val="0012496E"/>
    <w:rsid w:val="0013062C"/>
    <w:rsid w:val="001341E7"/>
    <w:rsid w:val="00134840"/>
    <w:rsid w:val="00137B4A"/>
    <w:rsid w:val="001405B0"/>
    <w:rsid w:val="0014583A"/>
    <w:rsid w:val="001522D5"/>
    <w:rsid w:val="00153F6F"/>
    <w:rsid w:val="001567DF"/>
    <w:rsid w:val="00157868"/>
    <w:rsid w:val="00160EE6"/>
    <w:rsid w:val="00160F63"/>
    <w:rsid w:val="00163B60"/>
    <w:rsid w:val="00164963"/>
    <w:rsid w:val="00165A4E"/>
    <w:rsid w:val="00165D2C"/>
    <w:rsid w:val="00166AF7"/>
    <w:rsid w:val="001710F1"/>
    <w:rsid w:val="0017225C"/>
    <w:rsid w:val="00173DB8"/>
    <w:rsid w:val="00175C35"/>
    <w:rsid w:val="00181DAA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3D26"/>
    <w:rsid w:val="001A755D"/>
    <w:rsid w:val="001B23E1"/>
    <w:rsid w:val="001B2FB1"/>
    <w:rsid w:val="001B3F37"/>
    <w:rsid w:val="001B4B24"/>
    <w:rsid w:val="001B5148"/>
    <w:rsid w:val="001B73AC"/>
    <w:rsid w:val="001C3A69"/>
    <w:rsid w:val="001C4517"/>
    <w:rsid w:val="001C47CF"/>
    <w:rsid w:val="001C6888"/>
    <w:rsid w:val="001C766F"/>
    <w:rsid w:val="001C7B4C"/>
    <w:rsid w:val="001D4269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F4F"/>
    <w:rsid w:val="0020141B"/>
    <w:rsid w:val="00202369"/>
    <w:rsid w:val="00203F17"/>
    <w:rsid w:val="002040F9"/>
    <w:rsid w:val="002067F0"/>
    <w:rsid w:val="00210276"/>
    <w:rsid w:val="00210BC1"/>
    <w:rsid w:val="00211FED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400B6"/>
    <w:rsid w:val="00240D46"/>
    <w:rsid w:val="00240F54"/>
    <w:rsid w:val="00241841"/>
    <w:rsid w:val="002421E6"/>
    <w:rsid w:val="00242570"/>
    <w:rsid w:val="00243094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1BA8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502D"/>
    <w:rsid w:val="0027754F"/>
    <w:rsid w:val="002778BC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49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0FE0"/>
    <w:rsid w:val="002E1C0F"/>
    <w:rsid w:val="002E223C"/>
    <w:rsid w:val="002E2945"/>
    <w:rsid w:val="002E2D61"/>
    <w:rsid w:val="002E375B"/>
    <w:rsid w:val="002E37C6"/>
    <w:rsid w:val="002E38A4"/>
    <w:rsid w:val="002E5D37"/>
    <w:rsid w:val="002E7AA9"/>
    <w:rsid w:val="002F1760"/>
    <w:rsid w:val="002F1A54"/>
    <w:rsid w:val="002F5822"/>
    <w:rsid w:val="002F636D"/>
    <w:rsid w:val="002F654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17A0C"/>
    <w:rsid w:val="003210C0"/>
    <w:rsid w:val="00322A55"/>
    <w:rsid w:val="00324BEA"/>
    <w:rsid w:val="00326A3C"/>
    <w:rsid w:val="00327003"/>
    <w:rsid w:val="003318DD"/>
    <w:rsid w:val="00332D09"/>
    <w:rsid w:val="003335AE"/>
    <w:rsid w:val="00334346"/>
    <w:rsid w:val="00336A07"/>
    <w:rsid w:val="00336D46"/>
    <w:rsid w:val="003433D5"/>
    <w:rsid w:val="00344008"/>
    <w:rsid w:val="00344A3B"/>
    <w:rsid w:val="00345018"/>
    <w:rsid w:val="003453F4"/>
    <w:rsid w:val="00352D0A"/>
    <w:rsid w:val="00356E90"/>
    <w:rsid w:val="00357266"/>
    <w:rsid w:val="003668A7"/>
    <w:rsid w:val="003704C4"/>
    <w:rsid w:val="003716FD"/>
    <w:rsid w:val="0037188E"/>
    <w:rsid w:val="003718FC"/>
    <w:rsid w:val="00372784"/>
    <w:rsid w:val="003732A2"/>
    <w:rsid w:val="00373AD0"/>
    <w:rsid w:val="0038372C"/>
    <w:rsid w:val="00385282"/>
    <w:rsid w:val="00386C89"/>
    <w:rsid w:val="00386EFF"/>
    <w:rsid w:val="003876E5"/>
    <w:rsid w:val="00387AEB"/>
    <w:rsid w:val="003901D8"/>
    <w:rsid w:val="003906D2"/>
    <w:rsid w:val="00390710"/>
    <w:rsid w:val="0039249C"/>
    <w:rsid w:val="0039679D"/>
    <w:rsid w:val="003A1521"/>
    <w:rsid w:val="003A2561"/>
    <w:rsid w:val="003A3F84"/>
    <w:rsid w:val="003A533E"/>
    <w:rsid w:val="003B08C1"/>
    <w:rsid w:val="003B1AE6"/>
    <w:rsid w:val="003B318D"/>
    <w:rsid w:val="003B4E11"/>
    <w:rsid w:val="003C0E5F"/>
    <w:rsid w:val="003C181C"/>
    <w:rsid w:val="003C355A"/>
    <w:rsid w:val="003C4FC2"/>
    <w:rsid w:val="003C5152"/>
    <w:rsid w:val="003C5A68"/>
    <w:rsid w:val="003C5FCC"/>
    <w:rsid w:val="003C721D"/>
    <w:rsid w:val="003D0920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2C91"/>
    <w:rsid w:val="004C33C3"/>
    <w:rsid w:val="004C4467"/>
    <w:rsid w:val="004C57E3"/>
    <w:rsid w:val="004C647B"/>
    <w:rsid w:val="004D1DD9"/>
    <w:rsid w:val="004D37BB"/>
    <w:rsid w:val="004D3A25"/>
    <w:rsid w:val="004D45D0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4AD2"/>
    <w:rsid w:val="004E5782"/>
    <w:rsid w:val="004E6A8F"/>
    <w:rsid w:val="004E6D11"/>
    <w:rsid w:val="004E78C0"/>
    <w:rsid w:val="004E7DB7"/>
    <w:rsid w:val="004F03FB"/>
    <w:rsid w:val="004F171C"/>
    <w:rsid w:val="004F2E76"/>
    <w:rsid w:val="004F39B2"/>
    <w:rsid w:val="005027BC"/>
    <w:rsid w:val="005028BC"/>
    <w:rsid w:val="00502A81"/>
    <w:rsid w:val="0050499F"/>
    <w:rsid w:val="005051D9"/>
    <w:rsid w:val="00505399"/>
    <w:rsid w:val="0051034D"/>
    <w:rsid w:val="00510CD6"/>
    <w:rsid w:val="0051126F"/>
    <w:rsid w:val="005121D0"/>
    <w:rsid w:val="005145C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82D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542B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1CF9"/>
    <w:rsid w:val="00574608"/>
    <w:rsid w:val="0057568F"/>
    <w:rsid w:val="00576500"/>
    <w:rsid w:val="00580BF2"/>
    <w:rsid w:val="0058115D"/>
    <w:rsid w:val="00581FE2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49D4"/>
    <w:rsid w:val="005B5395"/>
    <w:rsid w:val="005B7D89"/>
    <w:rsid w:val="005C0AB6"/>
    <w:rsid w:val="005C240E"/>
    <w:rsid w:val="005C3770"/>
    <w:rsid w:val="005C46C4"/>
    <w:rsid w:val="005C5A98"/>
    <w:rsid w:val="005C73D1"/>
    <w:rsid w:val="005C787B"/>
    <w:rsid w:val="005D0C43"/>
    <w:rsid w:val="005D2F8B"/>
    <w:rsid w:val="005E0C61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629"/>
    <w:rsid w:val="00605706"/>
    <w:rsid w:val="006131CA"/>
    <w:rsid w:val="00613D1B"/>
    <w:rsid w:val="006153B7"/>
    <w:rsid w:val="00615659"/>
    <w:rsid w:val="00623901"/>
    <w:rsid w:val="00625D3C"/>
    <w:rsid w:val="0062614F"/>
    <w:rsid w:val="00626E6D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46CCF"/>
    <w:rsid w:val="00652273"/>
    <w:rsid w:val="00656223"/>
    <w:rsid w:val="006571D9"/>
    <w:rsid w:val="006577B6"/>
    <w:rsid w:val="006577E9"/>
    <w:rsid w:val="00661D90"/>
    <w:rsid w:val="006628BC"/>
    <w:rsid w:val="00663D94"/>
    <w:rsid w:val="006644A2"/>
    <w:rsid w:val="0066530C"/>
    <w:rsid w:val="00665DA6"/>
    <w:rsid w:val="0066754D"/>
    <w:rsid w:val="0067054B"/>
    <w:rsid w:val="00672615"/>
    <w:rsid w:val="00676380"/>
    <w:rsid w:val="00676AFB"/>
    <w:rsid w:val="00676FF0"/>
    <w:rsid w:val="006814C4"/>
    <w:rsid w:val="00681AC1"/>
    <w:rsid w:val="00684FBD"/>
    <w:rsid w:val="006871EF"/>
    <w:rsid w:val="00687DA0"/>
    <w:rsid w:val="006900AB"/>
    <w:rsid w:val="00691F10"/>
    <w:rsid w:val="006928EA"/>
    <w:rsid w:val="0069610E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441C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1386"/>
    <w:rsid w:val="00703A98"/>
    <w:rsid w:val="00705AD1"/>
    <w:rsid w:val="00706334"/>
    <w:rsid w:val="00706371"/>
    <w:rsid w:val="007106DC"/>
    <w:rsid w:val="00713EC0"/>
    <w:rsid w:val="00715385"/>
    <w:rsid w:val="00716083"/>
    <w:rsid w:val="00716924"/>
    <w:rsid w:val="00717FFC"/>
    <w:rsid w:val="00722409"/>
    <w:rsid w:val="0072564E"/>
    <w:rsid w:val="00725EAD"/>
    <w:rsid w:val="007277B8"/>
    <w:rsid w:val="00730957"/>
    <w:rsid w:val="00730AE0"/>
    <w:rsid w:val="00730B85"/>
    <w:rsid w:val="00731CFA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557A"/>
    <w:rsid w:val="00767EF6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85683"/>
    <w:rsid w:val="0079379A"/>
    <w:rsid w:val="00796D2A"/>
    <w:rsid w:val="00797DF1"/>
    <w:rsid w:val="007A08E5"/>
    <w:rsid w:val="007A1613"/>
    <w:rsid w:val="007A278D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3983"/>
    <w:rsid w:val="007C49BC"/>
    <w:rsid w:val="007C61B7"/>
    <w:rsid w:val="007D0FC9"/>
    <w:rsid w:val="007D1923"/>
    <w:rsid w:val="007D1FE2"/>
    <w:rsid w:val="007D2A38"/>
    <w:rsid w:val="007D2C07"/>
    <w:rsid w:val="007D3EF5"/>
    <w:rsid w:val="007D4215"/>
    <w:rsid w:val="007D4C61"/>
    <w:rsid w:val="007D4CE3"/>
    <w:rsid w:val="007D55A8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09C2"/>
    <w:rsid w:val="0083196E"/>
    <w:rsid w:val="00833A23"/>
    <w:rsid w:val="00834C7C"/>
    <w:rsid w:val="00835634"/>
    <w:rsid w:val="00835826"/>
    <w:rsid w:val="00845761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2E6"/>
    <w:rsid w:val="0086164F"/>
    <w:rsid w:val="00861683"/>
    <w:rsid w:val="0086686A"/>
    <w:rsid w:val="00866977"/>
    <w:rsid w:val="00867881"/>
    <w:rsid w:val="00867D81"/>
    <w:rsid w:val="00870477"/>
    <w:rsid w:val="00871D41"/>
    <w:rsid w:val="00872487"/>
    <w:rsid w:val="008734B4"/>
    <w:rsid w:val="00882624"/>
    <w:rsid w:val="00882C61"/>
    <w:rsid w:val="00884487"/>
    <w:rsid w:val="00885AE1"/>
    <w:rsid w:val="008872D1"/>
    <w:rsid w:val="00887704"/>
    <w:rsid w:val="00891186"/>
    <w:rsid w:val="008914A3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2281"/>
    <w:rsid w:val="008B2B4C"/>
    <w:rsid w:val="008B4FFF"/>
    <w:rsid w:val="008B5D62"/>
    <w:rsid w:val="008C052D"/>
    <w:rsid w:val="008C175C"/>
    <w:rsid w:val="008C4839"/>
    <w:rsid w:val="008C608F"/>
    <w:rsid w:val="008C73FC"/>
    <w:rsid w:val="008C79AA"/>
    <w:rsid w:val="008C7E9F"/>
    <w:rsid w:val="008D09F8"/>
    <w:rsid w:val="008D37C7"/>
    <w:rsid w:val="008D400E"/>
    <w:rsid w:val="008D4B12"/>
    <w:rsid w:val="008D76DA"/>
    <w:rsid w:val="008D7A2F"/>
    <w:rsid w:val="008D7B6F"/>
    <w:rsid w:val="008E0C4A"/>
    <w:rsid w:val="008E0CEB"/>
    <w:rsid w:val="008E17AD"/>
    <w:rsid w:val="008E2E8A"/>
    <w:rsid w:val="008E797C"/>
    <w:rsid w:val="008F03E1"/>
    <w:rsid w:val="008F041E"/>
    <w:rsid w:val="008F26F7"/>
    <w:rsid w:val="008F416D"/>
    <w:rsid w:val="008F509D"/>
    <w:rsid w:val="008F73E8"/>
    <w:rsid w:val="00904873"/>
    <w:rsid w:val="0090743B"/>
    <w:rsid w:val="00910ADE"/>
    <w:rsid w:val="00911444"/>
    <w:rsid w:val="00911587"/>
    <w:rsid w:val="009127FE"/>
    <w:rsid w:val="00912B8F"/>
    <w:rsid w:val="00914250"/>
    <w:rsid w:val="009170A3"/>
    <w:rsid w:val="00920F3F"/>
    <w:rsid w:val="009237E2"/>
    <w:rsid w:val="00924363"/>
    <w:rsid w:val="009259AA"/>
    <w:rsid w:val="0092662A"/>
    <w:rsid w:val="00926B62"/>
    <w:rsid w:val="00931022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1A53"/>
    <w:rsid w:val="0095447C"/>
    <w:rsid w:val="0095481E"/>
    <w:rsid w:val="009558F5"/>
    <w:rsid w:val="00957238"/>
    <w:rsid w:val="00960459"/>
    <w:rsid w:val="00961597"/>
    <w:rsid w:val="009617B8"/>
    <w:rsid w:val="009627BC"/>
    <w:rsid w:val="009630C0"/>
    <w:rsid w:val="009643FA"/>
    <w:rsid w:val="00967EB8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3BE"/>
    <w:rsid w:val="009A079F"/>
    <w:rsid w:val="009A104A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4A00"/>
    <w:rsid w:val="009E589A"/>
    <w:rsid w:val="009E6ED6"/>
    <w:rsid w:val="009F0DCB"/>
    <w:rsid w:val="009F1F7E"/>
    <w:rsid w:val="009F40A3"/>
    <w:rsid w:val="009F4580"/>
    <w:rsid w:val="009F5850"/>
    <w:rsid w:val="00A00DF8"/>
    <w:rsid w:val="00A01994"/>
    <w:rsid w:val="00A01D26"/>
    <w:rsid w:val="00A039DB"/>
    <w:rsid w:val="00A0544C"/>
    <w:rsid w:val="00A0712C"/>
    <w:rsid w:val="00A07440"/>
    <w:rsid w:val="00A076FE"/>
    <w:rsid w:val="00A07E8D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F2"/>
    <w:rsid w:val="00A6117A"/>
    <w:rsid w:val="00A6736C"/>
    <w:rsid w:val="00A7156C"/>
    <w:rsid w:val="00A716FD"/>
    <w:rsid w:val="00A72983"/>
    <w:rsid w:val="00A76C62"/>
    <w:rsid w:val="00A80698"/>
    <w:rsid w:val="00A84449"/>
    <w:rsid w:val="00A84E3C"/>
    <w:rsid w:val="00A8611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45A"/>
    <w:rsid w:val="00A95991"/>
    <w:rsid w:val="00A959A3"/>
    <w:rsid w:val="00A963B4"/>
    <w:rsid w:val="00A9652B"/>
    <w:rsid w:val="00A96B03"/>
    <w:rsid w:val="00A972FD"/>
    <w:rsid w:val="00AA07B2"/>
    <w:rsid w:val="00AA0B59"/>
    <w:rsid w:val="00AA0FD6"/>
    <w:rsid w:val="00AA175F"/>
    <w:rsid w:val="00AA2983"/>
    <w:rsid w:val="00AA2A94"/>
    <w:rsid w:val="00AA4EE5"/>
    <w:rsid w:val="00AA7A61"/>
    <w:rsid w:val="00AB0F69"/>
    <w:rsid w:val="00AB1601"/>
    <w:rsid w:val="00AB30F8"/>
    <w:rsid w:val="00AB78BE"/>
    <w:rsid w:val="00AC1207"/>
    <w:rsid w:val="00AC2BE7"/>
    <w:rsid w:val="00AC2C5A"/>
    <w:rsid w:val="00AC3131"/>
    <w:rsid w:val="00AC3E6C"/>
    <w:rsid w:val="00AC471E"/>
    <w:rsid w:val="00AC4937"/>
    <w:rsid w:val="00AC593E"/>
    <w:rsid w:val="00AC5DC1"/>
    <w:rsid w:val="00AC6C83"/>
    <w:rsid w:val="00AD051B"/>
    <w:rsid w:val="00AD15BA"/>
    <w:rsid w:val="00AD52F7"/>
    <w:rsid w:val="00AD6500"/>
    <w:rsid w:val="00AE09E2"/>
    <w:rsid w:val="00AE2436"/>
    <w:rsid w:val="00AE2F89"/>
    <w:rsid w:val="00AE4545"/>
    <w:rsid w:val="00AE5038"/>
    <w:rsid w:val="00AE68EC"/>
    <w:rsid w:val="00AF057C"/>
    <w:rsid w:val="00AF0642"/>
    <w:rsid w:val="00AF2104"/>
    <w:rsid w:val="00AF3961"/>
    <w:rsid w:val="00AF4550"/>
    <w:rsid w:val="00AF572B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ACB"/>
    <w:rsid w:val="00B3240D"/>
    <w:rsid w:val="00B33778"/>
    <w:rsid w:val="00B33B09"/>
    <w:rsid w:val="00B357F2"/>
    <w:rsid w:val="00B402CF"/>
    <w:rsid w:val="00B41D0B"/>
    <w:rsid w:val="00B41FA1"/>
    <w:rsid w:val="00B43D45"/>
    <w:rsid w:val="00B44087"/>
    <w:rsid w:val="00B44758"/>
    <w:rsid w:val="00B52CC4"/>
    <w:rsid w:val="00B56244"/>
    <w:rsid w:val="00B568C8"/>
    <w:rsid w:val="00B60199"/>
    <w:rsid w:val="00B63F3B"/>
    <w:rsid w:val="00B640AE"/>
    <w:rsid w:val="00B66B5A"/>
    <w:rsid w:val="00B724A6"/>
    <w:rsid w:val="00B72BD8"/>
    <w:rsid w:val="00B7615D"/>
    <w:rsid w:val="00B8223D"/>
    <w:rsid w:val="00B83E87"/>
    <w:rsid w:val="00B86EAB"/>
    <w:rsid w:val="00B912D6"/>
    <w:rsid w:val="00B918B0"/>
    <w:rsid w:val="00B94EFA"/>
    <w:rsid w:val="00B95A63"/>
    <w:rsid w:val="00B96028"/>
    <w:rsid w:val="00B96737"/>
    <w:rsid w:val="00BA107A"/>
    <w:rsid w:val="00BA1AF1"/>
    <w:rsid w:val="00BA2890"/>
    <w:rsid w:val="00BA34F3"/>
    <w:rsid w:val="00BA37C1"/>
    <w:rsid w:val="00BA4E1B"/>
    <w:rsid w:val="00BA537D"/>
    <w:rsid w:val="00BB0F09"/>
    <w:rsid w:val="00BB0F0D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3825"/>
    <w:rsid w:val="00BE385A"/>
    <w:rsid w:val="00BF096C"/>
    <w:rsid w:val="00BF18B0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28EA"/>
    <w:rsid w:val="00C23624"/>
    <w:rsid w:val="00C23BA4"/>
    <w:rsid w:val="00C26A68"/>
    <w:rsid w:val="00C26E13"/>
    <w:rsid w:val="00C30138"/>
    <w:rsid w:val="00C3013C"/>
    <w:rsid w:val="00C301E3"/>
    <w:rsid w:val="00C331A3"/>
    <w:rsid w:val="00C33BC8"/>
    <w:rsid w:val="00C33DFA"/>
    <w:rsid w:val="00C3644F"/>
    <w:rsid w:val="00C3672D"/>
    <w:rsid w:val="00C44D2F"/>
    <w:rsid w:val="00C46A30"/>
    <w:rsid w:val="00C50CE9"/>
    <w:rsid w:val="00C60E46"/>
    <w:rsid w:val="00C62227"/>
    <w:rsid w:val="00C63562"/>
    <w:rsid w:val="00C63E73"/>
    <w:rsid w:val="00C66724"/>
    <w:rsid w:val="00C678F4"/>
    <w:rsid w:val="00C67DE6"/>
    <w:rsid w:val="00C7066D"/>
    <w:rsid w:val="00C70C0D"/>
    <w:rsid w:val="00C71282"/>
    <w:rsid w:val="00C71911"/>
    <w:rsid w:val="00C8166B"/>
    <w:rsid w:val="00C81F39"/>
    <w:rsid w:val="00C82A3E"/>
    <w:rsid w:val="00C82AAD"/>
    <w:rsid w:val="00C83639"/>
    <w:rsid w:val="00C854F2"/>
    <w:rsid w:val="00C87D1C"/>
    <w:rsid w:val="00C90247"/>
    <w:rsid w:val="00C902A0"/>
    <w:rsid w:val="00C908A9"/>
    <w:rsid w:val="00C90FEB"/>
    <w:rsid w:val="00C910FF"/>
    <w:rsid w:val="00C91A15"/>
    <w:rsid w:val="00C92586"/>
    <w:rsid w:val="00C9533F"/>
    <w:rsid w:val="00C96553"/>
    <w:rsid w:val="00CA0979"/>
    <w:rsid w:val="00CA0F27"/>
    <w:rsid w:val="00CA1A86"/>
    <w:rsid w:val="00CA1DC9"/>
    <w:rsid w:val="00CA2632"/>
    <w:rsid w:val="00CA3396"/>
    <w:rsid w:val="00CA3867"/>
    <w:rsid w:val="00CA4EDD"/>
    <w:rsid w:val="00CA558D"/>
    <w:rsid w:val="00CA6357"/>
    <w:rsid w:val="00CA7BB7"/>
    <w:rsid w:val="00CB292F"/>
    <w:rsid w:val="00CB2A23"/>
    <w:rsid w:val="00CB3BFD"/>
    <w:rsid w:val="00CB4BB0"/>
    <w:rsid w:val="00CB630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C7AB4"/>
    <w:rsid w:val="00CD27C3"/>
    <w:rsid w:val="00CD458C"/>
    <w:rsid w:val="00CD77DB"/>
    <w:rsid w:val="00CD7804"/>
    <w:rsid w:val="00CD7AB1"/>
    <w:rsid w:val="00CD7EC5"/>
    <w:rsid w:val="00CE13A5"/>
    <w:rsid w:val="00CE5C2E"/>
    <w:rsid w:val="00CE6A5A"/>
    <w:rsid w:val="00CE7F1A"/>
    <w:rsid w:val="00CF18BD"/>
    <w:rsid w:val="00CF1BCF"/>
    <w:rsid w:val="00CF4644"/>
    <w:rsid w:val="00CF4774"/>
    <w:rsid w:val="00CF54A8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66D1"/>
    <w:rsid w:val="00D0733D"/>
    <w:rsid w:val="00D07CC4"/>
    <w:rsid w:val="00D112ED"/>
    <w:rsid w:val="00D11462"/>
    <w:rsid w:val="00D12FF8"/>
    <w:rsid w:val="00D137FA"/>
    <w:rsid w:val="00D16B3C"/>
    <w:rsid w:val="00D170BF"/>
    <w:rsid w:val="00D201E3"/>
    <w:rsid w:val="00D237FA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1C8"/>
    <w:rsid w:val="00D7177F"/>
    <w:rsid w:val="00D721EA"/>
    <w:rsid w:val="00D7435A"/>
    <w:rsid w:val="00D758F9"/>
    <w:rsid w:val="00D75C0F"/>
    <w:rsid w:val="00D76915"/>
    <w:rsid w:val="00D77A7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593A"/>
    <w:rsid w:val="00D963EB"/>
    <w:rsid w:val="00DA057B"/>
    <w:rsid w:val="00DA1305"/>
    <w:rsid w:val="00DA2C43"/>
    <w:rsid w:val="00DA37C3"/>
    <w:rsid w:val="00DA3B87"/>
    <w:rsid w:val="00DA4A0A"/>
    <w:rsid w:val="00DA5484"/>
    <w:rsid w:val="00DA626B"/>
    <w:rsid w:val="00DA6840"/>
    <w:rsid w:val="00DA77ED"/>
    <w:rsid w:val="00DB0914"/>
    <w:rsid w:val="00DB137A"/>
    <w:rsid w:val="00DB2633"/>
    <w:rsid w:val="00DB2B48"/>
    <w:rsid w:val="00DB63F8"/>
    <w:rsid w:val="00DB7D2D"/>
    <w:rsid w:val="00DC0082"/>
    <w:rsid w:val="00DC0CD9"/>
    <w:rsid w:val="00DC3364"/>
    <w:rsid w:val="00DC3EAD"/>
    <w:rsid w:val="00DC3F2C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4B1F"/>
    <w:rsid w:val="00DE5B23"/>
    <w:rsid w:val="00DE5D9F"/>
    <w:rsid w:val="00DE6994"/>
    <w:rsid w:val="00DE7405"/>
    <w:rsid w:val="00DF08E0"/>
    <w:rsid w:val="00DF2A55"/>
    <w:rsid w:val="00DF4B26"/>
    <w:rsid w:val="00DF51E2"/>
    <w:rsid w:val="00DF564C"/>
    <w:rsid w:val="00DF60F2"/>
    <w:rsid w:val="00DF6388"/>
    <w:rsid w:val="00DF7C05"/>
    <w:rsid w:val="00E00392"/>
    <w:rsid w:val="00E00682"/>
    <w:rsid w:val="00E0211E"/>
    <w:rsid w:val="00E04B07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4B0"/>
    <w:rsid w:val="00E51EB3"/>
    <w:rsid w:val="00E5279D"/>
    <w:rsid w:val="00E53D66"/>
    <w:rsid w:val="00E55B3C"/>
    <w:rsid w:val="00E6107A"/>
    <w:rsid w:val="00E641B2"/>
    <w:rsid w:val="00E64E42"/>
    <w:rsid w:val="00E66291"/>
    <w:rsid w:val="00E66FD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5CD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3D6"/>
    <w:rsid w:val="00F40697"/>
    <w:rsid w:val="00F40CF4"/>
    <w:rsid w:val="00F4457C"/>
    <w:rsid w:val="00F524B8"/>
    <w:rsid w:val="00F539D2"/>
    <w:rsid w:val="00F55170"/>
    <w:rsid w:val="00F60D50"/>
    <w:rsid w:val="00F63A9F"/>
    <w:rsid w:val="00F6739C"/>
    <w:rsid w:val="00F70F10"/>
    <w:rsid w:val="00F720C8"/>
    <w:rsid w:val="00F7295A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97F26"/>
    <w:rsid w:val="00FA04CA"/>
    <w:rsid w:val="00FA235D"/>
    <w:rsid w:val="00FA3D03"/>
    <w:rsid w:val="00FA4368"/>
    <w:rsid w:val="00FA5094"/>
    <w:rsid w:val="00FA59F1"/>
    <w:rsid w:val="00FA6B84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49FC"/>
    <w:rsid w:val="00FE52A8"/>
    <w:rsid w:val="00FE5683"/>
    <w:rsid w:val="00FE7C41"/>
    <w:rsid w:val="00FF0B28"/>
    <w:rsid w:val="00FF0FC3"/>
    <w:rsid w:val="00FF4FED"/>
    <w:rsid w:val="00FF5A84"/>
    <w:rsid w:val="00FF6902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C4FC2"/>
    <w:rPr>
      <w:rFonts w:ascii="Times New Roman" w:hAnsi="Times New Roman"/>
      <w:sz w:val="24"/>
      <w:lang w:val="x-none" w:eastAsia="ru-RU"/>
    </w:rPr>
  </w:style>
  <w:style w:type="paragraph" w:styleId="a5">
    <w:name w:val="footer"/>
    <w:basedOn w:val="a"/>
    <w:link w:val="a6"/>
    <w:uiPriority w:val="99"/>
    <w:semiHidden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C4FC2"/>
    <w:rPr>
      <w:rFonts w:ascii="Times New Roman" w:hAnsi="Times New Roman"/>
      <w:sz w:val="24"/>
      <w:lang w:val="x-none"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B44087"/>
    <w:rPr>
      <w:rFonts w:ascii="Courier New" w:hAnsi="Courier New"/>
      <w:sz w:val="20"/>
      <w:lang w:val="x-none" w:eastAsia="ru-RU"/>
    </w:rPr>
  </w:style>
  <w:style w:type="paragraph" w:styleId="aa">
    <w:name w:val="List"/>
    <w:basedOn w:val="ab"/>
    <w:uiPriority w:val="99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uiPriority w:val="99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link w:val="ac"/>
    <w:uiPriority w:val="99"/>
    <w:locked/>
    <w:rsid w:val="00B44087"/>
    <w:rPr>
      <w:rFonts w:ascii="Times New Roman" w:hAnsi="Times New Roman"/>
      <w:sz w:val="24"/>
      <w:lang w:val="x-none" w:eastAsia="ar-SA" w:bidi="ar-SA"/>
    </w:rPr>
  </w:style>
  <w:style w:type="paragraph" w:styleId="ab">
    <w:name w:val="Body Text"/>
    <w:basedOn w:val="a"/>
    <w:link w:val="ae"/>
    <w:uiPriority w:val="99"/>
    <w:semiHidden/>
    <w:rsid w:val="00B44087"/>
    <w:pPr>
      <w:spacing w:after="120"/>
    </w:pPr>
  </w:style>
  <w:style w:type="character" w:customStyle="1" w:styleId="ae">
    <w:name w:val="Основной текст Знак"/>
    <w:link w:val="ab"/>
    <w:uiPriority w:val="99"/>
    <w:semiHidden/>
    <w:locked/>
    <w:rsid w:val="00B44087"/>
    <w:rPr>
      <w:rFonts w:ascii="Times New Roman" w:hAnsi="Times New Roman"/>
      <w:sz w:val="24"/>
      <w:lang w:val="x-none" w:eastAsia="ru-RU"/>
    </w:rPr>
  </w:style>
  <w:style w:type="paragraph" w:styleId="af">
    <w:name w:val="Balloon Text"/>
    <w:basedOn w:val="a"/>
    <w:link w:val="af0"/>
    <w:uiPriority w:val="99"/>
    <w:semiHidden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6117A"/>
    <w:rPr>
      <w:rFonts w:ascii="Tahoma" w:hAnsi="Tahoma"/>
      <w:sz w:val="16"/>
      <w:lang w:val="x-none" w:eastAsia="ru-RU"/>
    </w:rPr>
  </w:style>
  <w:style w:type="character" w:styleId="af1">
    <w:name w:val="Hyperlink"/>
    <w:uiPriority w:val="99"/>
    <w:rsid w:val="0017225C"/>
    <w:rPr>
      <w:rFonts w:cs="Times New Roman"/>
      <w:color w:val="0066CC"/>
      <w:u w:val="single"/>
    </w:rPr>
  </w:style>
  <w:style w:type="character" w:customStyle="1" w:styleId="af2">
    <w:name w:val="Основной текст_"/>
    <w:link w:val="3"/>
    <w:uiPriority w:val="99"/>
    <w:locked/>
    <w:rsid w:val="0017225C"/>
    <w:rPr>
      <w:rFonts w:ascii="Times New Roman" w:hAnsi="Times New Roman"/>
      <w:shd w:val="clear" w:color="auto" w:fill="FFFFFF"/>
    </w:rPr>
  </w:style>
  <w:style w:type="character" w:customStyle="1" w:styleId="2">
    <w:name w:val="Основной текст (2)_"/>
    <w:link w:val="20"/>
    <w:uiPriority w:val="99"/>
    <w:locked/>
    <w:rsid w:val="0017225C"/>
    <w:rPr>
      <w:rFonts w:ascii="Times New Roman" w:hAnsi="Times New Roman"/>
      <w:b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17225C"/>
    <w:rPr>
      <w:rFonts w:ascii="Times New Roman" w:hAnsi="Times New Roman"/>
      <w:b/>
      <w:shd w:val="clear" w:color="auto" w:fill="FFFFFF"/>
    </w:rPr>
  </w:style>
  <w:style w:type="paragraph" w:customStyle="1" w:styleId="3">
    <w:name w:val="Основной текст3"/>
    <w:basedOn w:val="a"/>
    <w:link w:val="af2"/>
    <w:uiPriority w:val="99"/>
    <w:rsid w:val="0017225C"/>
    <w:pPr>
      <w:widowControl w:val="0"/>
      <w:shd w:val="clear" w:color="auto" w:fill="FFFFFF"/>
      <w:spacing w:after="360" w:line="240" w:lineRule="atLeast"/>
    </w:pPr>
    <w:rPr>
      <w:rFonts w:eastAsia="Calibri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1722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1722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eastAsia="Calibri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21</cp:lastModifiedBy>
  <cp:revision>7</cp:revision>
  <cp:lastPrinted>2017-10-18T07:52:00Z</cp:lastPrinted>
  <dcterms:created xsi:type="dcterms:W3CDTF">2017-09-20T05:17:00Z</dcterms:created>
  <dcterms:modified xsi:type="dcterms:W3CDTF">2017-10-18T10:51:00Z</dcterms:modified>
</cp:coreProperties>
</file>